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D" w:rsidRDefault="00F33938" w:rsidP="008D0D4D">
      <w:pPr>
        <w:pStyle w:val="a3"/>
        <w:spacing w:before="40"/>
        <w:ind w:left="5699" w:right="103" w:firstLine="2542"/>
        <w:jc w:val="right"/>
        <w:rPr>
          <w:lang w:val="ru-RU"/>
        </w:rPr>
      </w:pPr>
      <w:r w:rsidRPr="00F33938">
        <w:rPr>
          <w:lang w:val="ru-RU"/>
        </w:rPr>
        <w:t>Утверждена приказом Министерства</w:t>
      </w:r>
    </w:p>
    <w:p w:rsidR="006A646D" w:rsidRPr="00F33938" w:rsidRDefault="00F33938" w:rsidP="008D0D4D">
      <w:pPr>
        <w:pStyle w:val="a3"/>
        <w:spacing w:before="40"/>
        <w:ind w:left="5699" w:right="103" w:firstLine="2542"/>
        <w:jc w:val="right"/>
        <w:rPr>
          <w:lang w:val="ru-RU"/>
        </w:rPr>
      </w:pPr>
      <w:r w:rsidRPr="00F33938">
        <w:rPr>
          <w:lang w:val="ru-RU"/>
        </w:rPr>
        <w:t xml:space="preserve"> строительства и жилищно-коммунального хозяйства</w:t>
      </w:r>
    </w:p>
    <w:p w:rsidR="006A646D" w:rsidRPr="00F33938" w:rsidRDefault="00F33938" w:rsidP="008D0D4D">
      <w:pPr>
        <w:pStyle w:val="a3"/>
        <w:ind w:left="6507" w:right="104" w:firstLine="665"/>
        <w:jc w:val="right"/>
        <w:rPr>
          <w:lang w:val="ru-RU"/>
        </w:rPr>
      </w:pPr>
      <w:r w:rsidRPr="00F33938">
        <w:rPr>
          <w:lang w:val="ru-RU"/>
        </w:rPr>
        <w:t xml:space="preserve">Российской Федерации от 20 декабря 2016 г. </w:t>
      </w:r>
      <w:r>
        <w:t>N</w:t>
      </w:r>
      <w:r w:rsidRPr="00F33938">
        <w:rPr>
          <w:lang w:val="ru-RU"/>
        </w:rPr>
        <w:t xml:space="preserve"> 996/пр</w:t>
      </w:r>
    </w:p>
    <w:p w:rsidR="006A646D" w:rsidRPr="00F33938" w:rsidRDefault="006A646D" w:rsidP="008D0D4D">
      <w:pPr>
        <w:pStyle w:val="a3"/>
        <w:jc w:val="right"/>
        <w:rPr>
          <w:lang w:val="ru-RU"/>
        </w:rPr>
      </w:pPr>
    </w:p>
    <w:p w:rsidR="006A646D" w:rsidRPr="00203C11" w:rsidRDefault="006A646D">
      <w:pPr>
        <w:pStyle w:val="a3"/>
        <w:rPr>
          <w:lang w:val="ru-RU"/>
        </w:rPr>
      </w:pPr>
    </w:p>
    <w:p w:rsidR="00E72451" w:rsidRDefault="00E72451" w:rsidP="00E72451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E72451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E72451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E72451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E72451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2451" w:rsidRDefault="00E7245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451">
        <w:rPr>
          <w:rFonts w:ascii="Times New Roman" w:hAnsi="Times New Roman" w:cs="Times New Roman"/>
          <w:b/>
          <w:sz w:val="24"/>
          <w:szCs w:val="24"/>
          <w:lang w:val="ru-RU"/>
        </w:rPr>
        <w:t>ПРОЕКТНАЯ ДЕКЛАРАЦИЯ</w:t>
      </w:r>
    </w:p>
    <w:p w:rsidR="00E72451" w:rsidRDefault="00203C1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lang w:val="ru-RU"/>
        </w:rPr>
      </w:pPr>
      <w:r w:rsidRPr="00E72451">
        <w:rPr>
          <w:rFonts w:ascii="Times New Roman" w:hAnsi="Times New Roman" w:cs="Times New Roman"/>
          <w:b/>
          <w:lang w:val="ru-RU"/>
        </w:rPr>
        <w:t>на строительство 18-ти квартирного 3-ёх этажного дома</w:t>
      </w:r>
    </w:p>
    <w:p w:rsidR="00E72451" w:rsidRDefault="00203C1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lang w:val="ru-RU"/>
        </w:rPr>
      </w:pPr>
      <w:r w:rsidRPr="00E72451">
        <w:rPr>
          <w:rFonts w:ascii="Times New Roman" w:hAnsi="Times New Roman" w:cs="Times New Roman"/>
          <w:b/>
          <w:lang w:val="ru-RU"/>
        </w:rPr>
        <w:t>расположенного по адресу</w:t>
      </w:r>
      <w:r w:rsidR="00E72451">
        <w:rPr>
          <w:rFonts w:ascii="Times New Roman" w:hAnsi="Times New Roman" w:cs="Times New Roman"/>
          <w:b/>
          <w:lang w:val="ru-RU"/>
        </w:rPr>
        <w:t>:</w:t>
      </w:r>
    </w:p>
    <w:p w:rsidR="00E72451" w:rsidRDefault="00203C1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lang w:val="ru-RU"/>
        </w:rPr>
      </w:pPr>
      <w:r w:rsidRPr="00E72451">
        <w:rPr>
          <w:rFonts w:ascii="Times New Roman" w:hAnsi="Times New Roman" w:cs="Times New Roman"/>
          <w:b/>
          <w:lang w:val="ru-RU"/>
        </w:rPr>
        <w:t>Калининградская область г. Калининград ул. Славянская</w:t>
      </w:r>
    </w:p>
    <w:p w:rsidR="006A646D" w:rsidRPr="00E72451" w:rsidRDefault="00E72451" w:rsidP="008D0D4D">
      <w:pPr>
        <w:tabs>
          <w:tab w:val="left" w:pos="9072"/>
        </w:tabs>
        <w:ind w:left="567" w:right="418"/>
        <w:jc w:val="center"/>
        <w:rPr>
          <w:rFonts w:ascii="Times New Roman" w:hAnsi="Times New Roman" w:cs="Times New Roman"/>
          <w:b/>
          <w:lang w:val="ru-RU"/>
        </w:rPr>
      </w:pPr>
      <w:r w:rsidRPr="00E72451">
        <w:rPr>
          <w:rFonts w:ascii="Times New Roman" w:hAnsi="Times New Roman" w:cs="Times New Roman"/>
          <w:b/>
          <w:lang w:val="ru-RU"/>
        </w:rPr>
        <w:t>в редакции от 26.07.2017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72451">
        <w:rPr>
          <w:rFonts w:ascii="Times New Roman" w:hAnsi="Times New Roman" w:cs="Times New Roman"/>
          <w:b/>
          <w:lang w:val="ru-RU"/>
        </w:rPr>
        <w:t>г.</w:t>
      </w:r>
    </w:p>
    <w:p w:rsidR="006A646D" w:rsidRPr="00E72451" w:rsidRDefault="006A646D" w:rsidP="00E72451">
      <w:pPr>
        <w:tabs>
          <w:tab w:val="left" w:pos="9072"/>
        </w:tabs>
        <w:ind w:left="567" w:right="418"/>
        <w:jc w:val="both"/>
        <w:rPr>
          <w:rFonts w:ascii="Times New Roman" w:hAnsi="Times New Roman" w:cs="Times New Roman"/>
          <w:lang w:val="ru-RU"/>
        </w:rPr>
        <w:sectPr w:rsidR="006A646D" w:rsidRPr="00E72451" w:rsidSect="008D0D4D">
          <w:footerReference w:type="default" r:id="rId6"/>
          <w:type w:val="continuous"/>
          <w:pgSz w:w="16840" w:h="11910" w:orient="landscape"/>
          <w:pgMar w:top="1680" w:right="964" w:bottom="740" w:left="280" w:header="720" w:footer="720" w:gutter="0"/>
          <w:cols w:space="720"/>
          <w:docGrid w:linePitch="299"/>
        </w:sectPr>
      </w:pPr>
    </w:p>
    <w:p w:rsidR="006A646D" w:rsidRPr="00203C11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203C11" w:rsidTr="00890C17">
        <w:trPr>
          <w:trHeight w:hRule="exact" w:val="482"/>
        </w:trPr>
        <w:tc>
          <w:tcPr>
            <w:tcW w:w="14926" w:type="dxa"/>
            <w:gridSpan w:val="3"/>
          </w:tcPr>
          <w:p w:rsidR="006A646D" w:rsidRPr="00203C11" w:rsidRDefault="00F33938">
            <w:pPr>
              <w:pStyle w:val="TableParagraph"/>
              <w:spacing w:before="97"/>
              <w:ind w:left="72" w:right="73"/>
              <w:jc w:val="center"/>
              <w:rPr>
                <w:lang w:val="ru-RU"/>
              </w:rPr>
            </w:pPr>
            <w:r w:rsidRPr="00203C11">
              <w:rPr>
                <w:lang w:val="ru-RU"/>
              </w:rPr>
              <w:t>Информация о застройщике</w:t>
            </w:r>
          </w:p>
        </w:tc>
      </w:tr>
      <w:tr w:rsidR="006A646D" w:rsidRPr="004E7776" w:rsidTr="00890C17">
        <w:trPr>
          <w:trHeight w:hRule="exact" w:val="1289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spacing w:before="97"/>
              <w:ind w:left="67" w:right="72" w:firstLine="2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6A646D" w:rsidRPr="004E7776" w:rsidTr="00890C17">
        <w:trPr>
          <w:trHeight w:hRule="exact" w:val="483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8"/>
              <w:ind w:right="609"/>
              <w:rPr>
                <w:lang w:val="ru-RU"/>
              </w:rPr>
            </w:pPr>
            <w:r w:rsidRPr="00F33938">
              <w:rPr>
                <w:lang w:val="ru-RU"/>
              </w:rPr>
              <w:t>1.1. О фирменном наименовании (наименовании) застройщика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1.1.1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8"/>
              <w:ind w:right="838"/>
              <w:rPr>
                <w:rFonts w:ascii="Times New Roman" w:hAnsi="Times New Roman" w:cs="Times New Roman"/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</w:t>
            </w:r>
            <w:r>
              <w:rPr>
                <w:lang w:val="ru-RU"/>
              </w:rPr>
              <w:t xml:space="preserve">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1.1.2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без указания организационно-правовой формы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Pr="00F33938">
              <w:rPr>
                <w:rFonts w:ascii="Times New Roman" w:hAnsi="Times New Roman" w:cs="Times New Roman"/>
                <w:b/>
                <w:lang w:val="ru-RU"/>
              </w:rPr>
              <w:t>ДЕЛОРАД»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1.1.3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Краткое наименование без указания организационно-правовой формы</w:t>
            </w:r>
            <w:proofErr w:type="gramStart"/>
            <w:r>
              <w:rPr>
                <w:lang w:val="ru-RU"/>
              </w:rPr>
              <w:t xml:space="preserve">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Pr="00F33938">
              <w:rPr>
                <w:rFonts w:ascii="Times New Roman" w:hAnsi="Times New Roman" w:cs="Times New Roman"/>
                <w:b/>
                <w:lang w:val="ru-RU"/>
              </w:rPr>
              <w:t>ДЕЛОРАД»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9"/>
              <w:rPr>
                <w:lang w:val="ru-RU"/>
              </w:rPr>
            </w:pPr>
            <w:r w:rsidRPr="00F33938">
              <w:rPr>
                <w:lang w:val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1.2.1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Индекс</w:t>
            </w:r>
            <w:r>
              <w:rPr>
                <w:lang w:val="ru-RU"/>
              </w:rPr>
              <w:t xml:space="preserve">                                                                                             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236008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Субъект Российской Федерации</w:t>
            </w:r>
            <w:r>
              <w:rPr>
                <w:lang w:val="ru-RU"/>
              </w:rPr>
              <w:t xml:space="preserve">                                              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Калининградская область</w:t>
            </w:r>
          </w:p>
        </w:tc>
      </w:tr>
      <w:tr w:rsidR="006A646D" w:rsidRPr="004E7776" w:rsidTr="00890C17">
        <w:trPr>
          <w:trHeight w:hRule="exact" w:val="483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1.2.3</w:t>
            </w:r>
          </w:p>
        </w:tc>
        <w:tc>
          <w:tcPr>
            <w:tcW w:w="10348" w:type="dxa"/>
          </w:tcPr>
          <w:p w:rsidR="006A646D" w:rsidRPr="00F33938" w:rsidRDefault="00F33938" w:rsidP="00F33938">
            <w:pPr>
              <w:pStyle w:val="TableParagraph"/>
              <w:tabs>
                <w:tab w:val="left" w:pos="5560"/>
              </w:tabs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Район субъекта Российской Федерации                  </w:t>
            </w:r>
            <w:r>
              <w:rPr>
                <w:lang w:val="ru-RU"/>
              </w:rPr>
              <w:t>нет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1.2.4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Вид населенного пункта </w:t>
            </w:r>
            <w:hyperlink w:anchor="_bookmark78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   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1.2.5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>
              <w:t>Наименование населенного пункта</w:t>
            </w:r>
            <w:r>
              <w:rPr>
                <w:lang w:val="ru-RU"/>
              </w:rPr>
              <w:t xml:space="preserve">                                       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Калининград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1.2.6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Элемент улично-дорожной сети </w:t>
            </w:r>
            <w:hyperlink w:anchor="_bookmark79" w:history="1">
              <w:r w:rsidRPr="00F33938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</w:t>
            </w:r>
            <w:r w:rsidRPr="00F33938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1.2.7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Наименование элемента улично-дорожной сети</w:t>
            </w:r>
            <w:r>
              <w:rPr>
                <w:lang w:val="ru-RU"/>
              </w:rPr>
              <w:t xml:space="preserve">                 </w:t>
            </w:r>
            <w:r w:rsidRPr="009106C5">
              <w:rPr>
                <w:rFonts w:ascii="Times New Roman" w:hAnsi="Times New Roman" w:cs="Times New Roman"/>
                <w:b/>
                <w:lang w:val="ru-RU"/>
              </w:rPr>
              <w:t>Тельмана</w:t>
            </w:r>
          </w:p>
        </w:tc>
      </w:tr>
      <w:tr w:rsidR="006A646D" w:rsidRPr="004E7776" w:rsidTr="00890C17">
        <w:trPr>
          <w:trHeight w:hRule="exact" w:val="483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1.2.8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Тип здания (сооружения) </w:t>
            </w:r>
            <w:hyperlink w:anchor="_bookmark79" w:history="1">
              <w:r w:rsidRPr="00F33938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   </w:t>
            </w:r>
            <w:r w:rsidRPr="009106C5">
              <w:rPr>
                <w:rFonts w:ascii="Times New Roman" w:hAnsi="Times New Roman" w:cs="Times New Roman"/>
                <w:b/>
                <w:lang w:val="ru-RU"/>
              </w:rPr>
              <w:t>дом 48-Б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1.2.9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Тип помещений </w:t>
            </w:r>
            <w:hyperlink w:anchor="_bookmark79" w:history="1">
              <w:r>
                <w:rPr>
                  <w:color w:val="0000FF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    </w:t>
            </w:r>
            <w:r w:rsidRPr="009106C5">
              <w:rPr>
                <w:lang w:val="ru-RU"/>
              </w:rPr>
              <w:t>нет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Default="00F33938">
            <w:pPr>
              <w:pStyle w:val="TableParagraph"/>
              <w:ind w:right="49"/>
            </w:pPr>
            <w:r>
              <w:t>1.3. О режиме работы застройщика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1.3.1</w:t>
            </w:r>
          </w:p>
        </w:tc>
        <w:tc>
          <w:tcPr>
            <w:tcW w:w="10348" w:type="dxa"/>
          </w:tcPr>
          <w:p w:rsidR="006A646D" w:rsidRPr="00296575" w:rsidRDefault="00F33938">
            <w:pPr>
              <w:pStyle w:val="TableParagraph"/>
              <w:ind w:right="838"/>
              <w:rPr>
                <w:lang w:val="ru-RU"/>
              </w:rPr>
            </w:pPr>
            <w:r w:rsidRPr="00296575">
              <w:rPr>
                <w:lang w:val="ru-RU"/>
              </w:rPr>
              <w:t>Рабочие дни недели</w:t>
            </w:r>
            <w:r w:rsidR="00296575">
              <w:rPr>
                <w:lang w:val="ru-RU"/>
              </w:rPr>
              <w:t xml:space="preserve">                                                                     </w:t>
            </w:r>
            <w:r w:rsidR="00296575" w:rsidRPr="009106C5">
              <w:rPr>
                <w:rFonts w:ascii="Times New Roman" w:hAnsi="Times New Roman" w:cs="Times New Roman"/>
                <w:b/>
                <w:lang w:val="ru-RU"/>
              </w:rPr>
              <w:t>понедельник - пятница</w:t>
            </w:r>
          </w:p>
        </w:tc>
      </w:tr>
      <w:tr w:rsidR="006A646D" w:rsidTr="00890C17">
        <w:trPr>
          <w:trHeight w:hRule="exact" w:val="485"/>
        </w:trPr>
        <w:tc>
          <w:tcPr>
            <w:tcW w:w="3855" w:type="dxa"/>
            <w:vMerge/>
          </w:tcPr>
          <w:p w:rsidR="006A646D" w:rsidRPr="00296575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1.3.2</w:t>
            </w:r>
          </w:p>
        </w:tc>
        <w:tc>
          <w:tcPr>
            <w:tcW w:w="10348" w:type="dxa"/>
          </w:tcPr>
          <w:p w:rsidR="006A646D" w:rsidRPr="00296575" w:rsidRDefault="00F33938">
            <w:pPr>
              <w:pStyle w:val="TableParagraph"/>
              <w:ind w:right="838"/>
              <w:rPr>
                <w:lang w:val="ru-RU"/>
              </w:rPr>
            </w:pPr>
            <w:r>
              <w:t>Рабочее время</w:t>
            </w:r>
            <w:r w:rsidR="00296575">
              <w:rPr>
                <w:lang w:val="ru-RU"/>
              </w:rPr>
              <w:t xml:space="preserve">                                                                                </w:t>
            </w:r>
            <w:r w:rsidR="00296575" w:rsidRPr="009106C5">
              <w:rPr>
                <w:rFonts w:ascii="Times New Roman" w:hAnsi="Times New Roman" w:cs="Times New Roman"/>
                <w:b/>
                <w:lang w:val="ru-RU"/>
              </w:rPr>
              <w:t>с 9</w:t>
            </w:r>
            <w:r w:rsidR="009106C5" w:rsidRPr="009106C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296575" w:rsidRPr="009106C5">
              <w:rPr>
                <w:rFonts w:ascii="Times New Roman" w:hAnsi="Times New Roman" w:cs="Times New Roman"/>
                <w:b/>
                <w:lang w:val="ru-RU"/>
              </w:rPr>
              <w:t>00 до 18</w:t>
            </w:r>
            <w:r w:rsidR="009106C5" w:rsidRPr="009106C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296575" w:rsidRPr="009106C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</w:tcPr>
          <w:p w:rsidR="006A646D" w:rsidRDefault="00F33938">
            <w:pPr>
              <w:pStyle w:val="TableParagraph"/>
              <w:spacing w:before="97"/>
              <w:ind w:right="609"/>
            </w:pPr>
            <w:r>
              <w:t>1.4. О номере телефона, адресе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1.4.1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Номер телефона</w:t>
            </w:r>
            <w:r w:rsidR="009106C5">
              <w:rPr>
                <w:lang w:val="ru-RU"/>
              </w:rPr>
              <w:t xml:space="preserve">                                                                             </w:t>
            </w:r>
            <w:r w:rsidR="009106C5" w:rsidRPr="009106C5">
              <w:rPr>
                <w:rFonts w:ascii="Times New Roman" w:hAnsi="Times New Roman" w:cs="Times New Roman"/>
                <w:b/>
                <w:lang w:val="ru-RU"/>
              </w:rPr>
              <w:t>+7 4012 773 775</w:t>
            </w:r>
          </w:p>
        </w:tc>
      </w:tr>
    </w:tbl>
    <w:p w:rsidR="006A646D" w:rsidRDefault="006A646D">
      <w:pPr>
        <w:sectPr w:rsidR="006A646D" w:rsidSect="00D0247A">
          <w:pgSz w:w="16840" w:h="11910" w:orient="landscape"/>
          <w:pgMar w:top="1276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16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 xml:space="preserve">официального сайта застройщика и адресе электронной почты в информационно- телекоммуникационной сети "Интернет" </w:t>
            </w:r>
            <w:hyperlink w:anchor="_bookmark80" w:history="1">
              <w:r w:rsidRPr="00F33938">
                <w:rPr>
                  <w:color w:val="0000FF"/>
                  <w:lang w:val="ru-RU"/>
                </w:rPr>
                <w:t>&lt;3&gt;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1.4.2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9106C5">
              <w:rPr>
                <w:lang w:val="ru-RU"/>
              </w:rPr>
              <w:t>Адрес электронной почты</w:t>
            </w:r>
            <w:r w:rsidR="009106C5">
              <w:rPr>
                <w:lang w:val="ru-RU"/>
              </w:rPr>
              <w:t xml:space="preserve">                                           </w:t>
            </w:r>
            <w:r w:rsidR="009106C5" w:rsidRPr="009106C5">
              <w:rPr>
                <w:lang w:val="ru-RU"/>
              </w:rPr>
              <w:t xml:space="preserve">              </w:t>
            </w:r>
            <w:r w:rsidR="009106C5">
              <w:rPr>
                <w:lang w:val="ru-RU"/>
              </w:rPr>
              <w:t xml:space="preserve"> </w:t>
            </w:r>
            <w:r w:rsidR="009106C5" w:rsidRPr="004D7ADA">
              <w:rPr>
                <w:rFonts w:ascii="Times New Roman" w:hAnsi="Times New Roman" w:cs="Times New Roman"/>
                <w:b/>
              </w:rPr>
              <w:t>info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@</w:t>
            </w:r>
            <w:r w:rsidR="009106C5" w:rsidRPr="004D7ADA">
              <w:rPr>
                <w:rFonts w:ascii="Times New Roman" w:hAnsi="Times New Roman" w:cs="Times New Roman"/>
                <w:b/>
              </w:rPr>
              <w:t>delorad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9106C5" w:rsidRPr="004D7ADA">
              <w:rPr>
                <w:rFonts w:ascii="Times New Roman" w:hAnsi="Times New Roman" w:cs="Times New Roman"/>
                <w:b/>
              </w:rPr>
              <w:t>ru</w:t>
            </w:r>
          </w:p>
        </w:tc>
      </w:tr>
      <w:tr w:rsidR="006A646D" w:rsidRPr="00F33938" w:rsidTr="00890C17">
        <w:trPr>
          <w:trHeight w:hRule="exact" w:val="1073"/>
        </w:trPr>
        <w:tc>
          <w:tcPr>
            <w:tcW w:w="3855" w:type="dxa"/>
            <w:vMerge/>
          </w:tcPr>
          <w:p w:rsidR="006A646D" w:rsidRPr="009106C5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1.4.3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Адрес официального сайта в информационно-телекоммуникационной сети "Интернет"</w:t>
            </w:r>
            <w:r w:rsidR="009106C5" w:rsidRPr="009106C5">
              <w:rPr>
                <w:lang w:val="ru-RU"/>
              </w:rPr>
              <w:t xml:space="preserve">                                            </w:t>
            </w:r>
          </w:p>
          <w:p w:rsidR="009106C5" w:rsidRPr="004D7ADA" w:rsidRDefault="009106C5">
            <w:pPr>
              <w:pStyle w:val="TableParagraph"/>
              <w:spacing w:before="97"/>
              <w:ind w:right="838"/>
              <w:rPr>
                <w:rFonts w:ascii="Times New Roman" w:hAnsi="Times New Roman" w:cs="Times New Roman"/>
                <w:b/>
              </w:rPr>
            </w:pPr>
            <w:r w:rsidRPr="009106C5">
              <w:rPr>
                <w:lang w:val="ru-RU"/>
              </w:rPr>
              <w:t xml:space="preserve">                                                                                                    </w:t>
            </w:r>
            <w:r w:rsidRPr="00294E01">
              <w:rPr>
                <w:lang w:val="ru-RU"/>
              </w:rPr>
              <w:t xml:space="preserve">       </w:t>
            </w:r>
            <w:r w:rsidRPr="004D7ADA">
              <w:rPr>
                <w:rFonts w:ascii="Times New Roman" w:hAnsi="Times New Roman" w:cs="Times New Roman"/>
                <w:b/>
              </w:rPr>
              <w:t>www.delorad.ru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ind w:right="60"/>
              <w:rPr>
                <w:lang w:val="ru-RU"/>
              </w:rPr>
            </w:pPr>
            <w:r w:rsidRPr="00F33938">
              <w:rPr>
                <w:lang w:val="ru-RU"/>
              </w:rPr>
              <w:t xml:space="preserve">1.5. О лице, исполняющем функции единоличного исполнительного органа застройщика </w:t>
            </w:r>
            <w:hyperlink w:anchor="_bookmark81" w:history="1">
              <w:r w:rsidRPr="00F33938">
                <w:rPr>
                  <w:color w:val="0000FF"/>
                  <w:lang w:val="ru-RU"/>
                </w:rPr>
                <w:t>&lt;4&gt;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0" w:name="_bookmark0"/>
            <w:bookmarkEnd w:id="0"/>
            <w:r>
              <w:t>1.5.1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ind w:right="838"/>
              <w:rPr>
                <w:lang w:val="ru-RU"/>
              </w:rPr>
            </w:pPr>
            <w:r>
              <w:t>Фамилия</w:t>
            </w:r>
            <w:r w:rsidR="009106C5">
              <w:t xml:space="preserve">                                                                                          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Жидков</w:t>
            </w:r>
          </w:p>
        </w:tc>
      </w:tr>
      <w:tr w:rsidR="006A646D" w:rsidTr="00890C17">
        <w:trPr>
          <w:trHeight w:hRule="exact" w:val="485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1" w:name="_bookmark1"/>
            <w:bookmarkEnd w:id="1"/>
            <w:r>
              <w:t>1.5.2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ind w:right="838"/>
              <w:rPr>
                <w:lang w:val="ru-RU"/>
              </w:rPr>
            </w:pPr>
            <w:r>
              <w:t>Имя</w:t>
            </w:r>
            <w:r w:rsidR="009106C5">
              <w:rPr>
                <w:lang w:val="ru-RU"/>
              </w:rPr>
              <w:t xml:space="preserve">                                                                                                   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Александр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1.5.3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Отчество (при наличии)</w:t>
            </w:r>
            <w:r w:rsidR="009106C5">
              <w:rPr>
                <w:lang w:val="ru-RU"/>
              </w:rPr>
              <w:t xml:space="preserve">                                                              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Викторович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1.5.4</w:t>
            </w:r>
          </w:p>
        </w:tc>
        <w:tc>
          <w:tcPr>
            <w:tcW w:w="10348" w:type="dxa"/>
          </w:tcPr>
          <w:p w:rsidR="006A646D" w:rsidRPr="009106C5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Наименование должности</w:t>
            </w:r>
            <w:r w:rsidR="009106C5">
              <w:rPr>
                <w:lang w:val="ru-RU"/>
              </w:rPr>
              <w:t xml:space="preserve">                                                         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Генеральный</w:t>
            </w:r>
            <w:r w:rsidR="009106C5">
              <w:rPr>
                <w:lang w:val="ru-RU"/>
              </w:rPr>
              <w:t xml:space="preserve"> </w:t>
            </w:r>
            <w:r w:rsidR="009106C5" w:rsidRPr="004D7ADA">
              <w:rPr>
                <w:rFonts w:ascii="Times New Roman" w:hAnsi="Times New Roman" w:cs="Times New Roman"/>
                <w:b/>
                <w:lang w:val="ru-RU"/>
              </w:rPr>
              <w:t>директор</w:t>
            </w:r>
          </w:p>
        </w:tc>
      </w:tr>
      <w:tr w:rsidR="006A646D" w:rsidTr="00890C17">
        <w:trPr>
          <w:trHeight w:hRule="exact" w:val="1020"/>
        </w:trPr>
        <w:tc>
          <w:tcPr>
            <w:tcW w:w="3855" w:type="dxa"/>
          </w:tcPr>
          <w:p w:rsidR="006A646D" w:rsidRPr="00F33938" w:rsidRDefault="00F33938">
            <w:pPr>
              <w:pStyle w:val="TableParagraph"/>
              <w:spacing w:before="97"/>
              <w:ind w:right="801"/>
              <w:rPr>
                <w:lang w:val="ru-RU"/>
              </w:rPr>
            </w:pPr>
            <w:bookmarkStart w:id="2" w:name="_bookmark2"/>
            <w:bookmarkEnd w:id="2"/>
            <w:r w:rsidRPr="00F33938">
              <w:rPr>
                <w:lang w:val="ru-RU"/>
              </w:rPr>
              <w:t xml:space="preserve">1.6. Об индивидуализирующем застройщика коммерческом обозначении </w:t>
            </w:r>
            <w:hyperlink w:anchor="_bookmark82" w:history="1">
              <w:r w:rsidRPr="00F33938">
                <w:rPr>
                  <w:color w:val="0000FF"/>
                  <w:lang w:val="ru-RU"/>
                </w:rPr>
                <w:t>&lt;5&gt;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1.6.1</w:t>
            </w:r>
          </w:p>
        </w:tc>
        <w:tc>
          <w:tcPr>
            <w:tcW w:w="10348" w:type="dxa"/>
          </w:tcPr>
          <w:p w:rsidR="004D7ADA" w:rsidRPr="004D7ADA" w:rsidRDefault="00F33938" w:rsidP="004D7ADA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Коммерческое обозначение застройщика</w:t>
            </w:r>
            <w:r w:rsidR="004D7ADA">
              <w:rPr>
                <w:lang w:val="ru-RU"/>
              </w:rPr>
              <w:t xml:space="preserve">                            </w:t>
            </w:r>
            <w:r w:rsidR="004D7ADA">
              <w:object w:dxaOrig="2124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7.75pt" o:ole="">
                  <v:imagedata r:id="rId7" o:title=""/>
                </v:shape>
                <o:OLEObject Type="Embed" ProgID="PBrush" ShapeID="_x0000_i1025" DrawAspect="Content" ObjectID="_1564476725" r:id="rId8"/>
              </w:object>
            </w:r>
          </w:p>
        </w:tc>
      </w:tr>
      <w:tr w:rsidR="006A646D" w:rsidRPr="004E7776" w:rsidTr="00890C17">
        <w:trPr>
          <w:trHeight w:hRule="exact" w:val="483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spacing w:before="98"/>
              <w:ind w:left="3828" w:right="215"/>
              <w:rPr>
                <w:lang w:val="ru-RU"/>
              </w:rPr>
            </w:pPr>
            <w:r w:rsidRPr="00F33938">
              <w:rPr>
                <w:lang w:val="ru-RU"/>
              </w:rPr>
              <w:t>Раздел 2. О государственной регистрации застройщика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Default="00F33938">
            <w:pPr>
              <w:pStyle w:val="TableParagraph"/>
              <w:spacing w:before="97"/>
              <w:ind w:right="371"/>
            </w:pPr>
            <w:r>
              <w:t>2.1. О государственной регистрации застройщика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2.1.1</w:t>
            </w:r>
          </w:p>
        </w:tc>
        <w:tc>
          <w:tcPr>
            <w:tcW w:w="10348" w:type="dxa"/>
          </w:tcPr>
          <w:p w:rsidR="006A646D" w:rsidRPr="008543F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Индивидуальный номер налогоплательщика</w:t>
            </w:r>
            <w:r w:rsidR="008543F9">
              <w:rPr>
                <w:lang w:val="ru-RU"/>
              </w:rPr>
              <w:t xml:space="preserve">                     </w:t>
            </w:r>
            <w:r w:rsidR="008543F9" w:rsidRPr="008543F9">
              <w:rPr>
                <w:rFonts w:ascii="Times New Roman" w:hAnsi="Times New Roman" w:cs="Times New Roman"/>
                <w:b/>
                <w:color w:val="000000"/>
              </w:rPr>
              <w:t>3906959793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2.1.2</w:t>
            </w:r>
          </w:p>
        </w:tc>
        <w:tc>
          <w:tcPr>
            <w:tcW w:w="10348" w:type="dxa"/>
          </w:tcPr>
          <w:p w:rsidR="006A646D" w:rsidRPr="008543F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Основной государственный регистрационный номер</w:t>
            </w:r>
            <w:r w:rsidR="008543F9">
              <w:rPr>
                <w:lang w:val="ru-RU"/>
              </w:rPr>
              <w:t xml:space="preserve">      </w:t>
            </w:r>
            <w:r w:rsidR="008543F9" w:rsidRPr="008543F9">
              <w:rPr>
                <w:rFonts w:ascii="Times New Roman" w:hAnsi="Times New Roman" w:cs="Times New Roman"/>
                <w:b/>
                <w:color w:val="000000"/>
              </w:rPr>
              <w:t>1153926012767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2.1.3</w:t>
            </w:r>
          </w:p>
        </w:tc>
        <w:tc>
          <w:tcPr>
            <w:tcW w:w="10348" w:type="dxa"/>
          </w:tcPr>
          <w:p w:rsidR="006A646D" w:rsidRPr="008543F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Год регистрации</w:t>
            </w:r>
            <w:r w:rsidR="008543F9">
              <w:rPr>
                <w:lang w:val="ru-RU"/>
              </w:rPr>
              <w:t xml:space="preserve">                                                                           </w:t>
            </w:r>
            <w:r w:rsidR="008543F9" w:rsidRPr="008543F9">
              <w:rPr>
                <w:rFonts w:ascii="Times New Roman" w:hAnsi="Times New Roman" w:cs="Times New Roman"/>
                <w:b/>
                <w:lang w:val="ru-RU"/>
              </w:rPr>
              <w:t>2015</w:t>
            </w:r>
          </w:p>
        </w:tc>
      </w:tr>
      <w:tr w:rsidR="006A646D" w:rsidRPr="004E7776" w:rsidTr="00890C17">
        <w:trPr>
          <w:trHeight w:hRule="exact" w:val="1289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spacing w:before="97"/>
              <w:ind w:left="72" w:right="72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511"/>
              <w:rPr>
                <w:lang w:val="ru-RU"/>
              </w:rPr>
            </w:pPr>
            <w:bookmarkStart w:id="3" w:name="_bookmark3"/>
            <w:bookmarkEnd w:id="3"/>
            <w:r w:rsidRPr="00F33938">
              <w:rPr>
                <w:lang w:val="ru-RU"/>
              </w:rPr>
              <w:t xml:space="preserve">3.1. Об учредителе - юридическом лице, являющемся резидентом Российской Федерации </w:t>
            </w:r>
            <w:hyperlink w:anchor="_bookmark83" w:history="1">
              <w:r w:rsidRPr="00F33938">
                <w:rPr>
                  <w:color w:val="0000FF"/>
                  <w:lang w:val="ru-RU"/>
                </w:rPr>
                <w:t>&lt;6&gt;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3.1.1</w:t>
            </w:r>
          </w:p>
        </w:tc>
        <w:tc>
          <w:tcPr>
            <w:tcW w:w="10348" w:type="dxa"/>
          </w:tcPr>
          <w:p w:rsidR="006A646D" w:rsidRPr="00F625C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625C9">
              <w:rPr>
                <w:lang w:val="ru-RU"/>
              </w:rPr>
              <w:t>Организационно-правовая форма</w:t>
            </w:r>
            <w:r w:rsidR="00F625C9">
              <w:rPr>
                <w:lang w:val="ru-RU"/>
              </w:rPr>
              <w:t xml:space="preserve">                     </w:t>
            </w:r>
            <w:r w:rsidR="00F625C9" w:rsidRPr="00F625C9">
              <w:rPr>
                <w:rFonts w:ascii="Times New Roman" w:hAnsi="Times New Roman" w:cs="Times New Roman"/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/>
          </w:tcPr>
          <w:p w:rsidR="006A646D" w:rsidRPr="00F625C9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3.1.2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Фирменное наименование (полное наименование) без указания организационно- правовой формы</w:t>
            </w:r>
            <w:r w:rsidR="00F625C9">
              <w:rPr>
                <w:lang w:val="ru-RU"/>
              </w:rPr>
              <w:t xml:space="preserve">                                                                       </w:t>
            </w:r>
            <w:r w:rsidR="00523B33">
              <w:rPr>
                <w:lang w:val="ru-RU"/>
              </w:rPr>
              <w:t xml:space="preserve">       </w:t>
            </w:r>
            <w:proofErr w:type="gramStart"/>
            <w:r w:rsidR="00523B33">
              <w:rPr>
                <w:lang w:val="ru-RU"/>
              </w:rPr>
              <w:t xml:space="preserve">  </w:t>
            </w:r>
            <w:r w:rsidR="00F625C9">
              <w:rPr>
                <w:lang w:val="ru-RU"/>
              </w:rPr>
              <w:t xml:space="preserve"> </w:t>
            </w:r>
            <w:r w:rsidR="00F625C9" w:rsidRPr="00F625C9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="00F625C9">
              <w:rPr>
                <w:rFonts w:ascii="Times New Roman" w:hAnsi="Times New Roman" w:cs="Times New Roman"/>
                <w:b/>
                <w:lang w:val="ru-RU"/>
              </w:rPr>
              <w:t>УПРАВЛЕНИЕ НЕДВИЖИМОСТЬЮ</w:t>
            </w:r>
            <w:r w:rsidR="00F625C9" w:rsidRPr="00F625C9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F625C9">
              <w:rPr>
                <w:lang w:val="ru-RU"/>
              </w:rPr>
              <w:t xml:space="preserve">        </w:t>
            </w:r>
          </w:p>
        </w:tc>
      </w:tr>
    </w:tbl>
    <w:p w:rsidR="006A646D" w:rsidRPr="00F33938" w:rsidRDefault="006A646D">
      <w:pPr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Pr="00F33938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3.1.3</w:t>
            </w:r>
          </w:p>
        </w:tc>
        <w:tc>
          <w:tcPr>
            <w:tcW w:w="10348" w:type="dxa"/>
          </w:tcPr>
          <w:p w:rsidR="006A646D" w:rsidRPr="00F625C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Индивидуальный номер налогоплательщика</w:t>
            </w:r>
            <w:r w:rsidR="00F625C9">
              <w:rPr>
                <w:lang w:val="ru-RU"/>
              </w:rPr>
              <w:t xml:space="preserve">           </w:t>
            </w:r>
            <w:r w:rsidR="00523B33">
              <w:rPr>
                <w:lang w:val="ru-RU"/>
              </w:rPr>
              <w:t xml:space="preserve">                                                    </w:t>
            </w:r>
            <w:r w:rsidR="00F625C9">
              <w:rPr>
                <w:lang w:val="ru-RU"/>
              </w:rPr>
              <w:t xml:space="preserve">   </w:t>
            </w:r>
            <w:r w:rsidR="00F625C9" w:rsidRPr="00523B33">
              <w:rPr>
                <w:rFonts w:ascii="Times New Roman" w:hAnsi="Times New Roman" w:cs="Times New Roman"/>
                <w:b/>
                <w:lang w:val="ru-RU"/>
              </w:rPr>
              <w:t>3906324680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3.1.4</w:t>
            </w:r>
          </w:p>
        </w:tc>
        <w:tc>
          <w:tcPr>
            <w:tcW w:w="10348" w:type="dxa"/>
          </w:tcPr>
          <w:p w:rsidR="006A646D" w:rsidRPr="00F625C9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% голосов в органе управления</w:t>
            </w:r>
            <w:r w:rsidR="00F625C9">
              <w:rPr>
                <w:lang w:val="ru-RU"/>
              </w:rPr>
              <w:t xml:space="preserve">                                      </w:t>
            </w:r>
            <w:r w:rsidR="00523B33">
              <w:rPr>
                <w:lang w:val="ru-RU"/>
              </w:rPr>
              <w:t xml:space="preserve">                                                                  </w:t>
            </w:r>
            <w:r w:rsidR="00F625C9">
              <w:rPr>
                <w:lang w:val="ru-RU"/>
              </w:rPr>
              <w:t xml:space="preserve">  </w:t>
            </w:r>
            <w:r w:rsidR="00F625C9" w:rsidRPr="00523B33">
              <w:rPr>
                <w:rFonts w:ascii="Times New Roman" w:hAnsi="Times New Roman" w:cs="Times New Roman"/>
                <w:b/>
                <w:lang w:val="ru-RU"/>
              </w:rPr>
              <w:t>99.9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ind w:right="511"/>
              <w:rPr>
                <w:lang w:val="ru-RU"/>
              </w:rPr>
            </w:pPr>
            <w:bookmarkStart w:id="4" w:name="_bookmark4"/>
            <w:bookmarkEnd w:id="4"/>
            <w:r w:rsidRPr="00F33938">
              <w:rPr>
                <w:lang w:val="ru-RU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_bookmark84" w:history="1">
              <w:r w:rsidRPr="00F33938">
                <w:rPr>
                  <w:color w:val="0000FF"/>
                  <w:lang w:val="ru-RU"/>
                </w:rPr>
                <w:t>&lt;7&gt;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3.2.1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Фирменное наименование организации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3.2.2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Страна регистрации юридического лица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Дата регистрации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3.2.4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Регистрационный номер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3.2.5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Наименование регистрирующего органа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3.2.6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Адрес (место нахождения) в стране регистрации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3.2.7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% голосов в органе управления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 w:val="restart"/>
          </w:tcPr>
          <w:p w:rsidR="006A646D" w:rsidRDefault="00F33938">
            <w:pPr>
              <w:pStyle w:val="TableParagraph"/>
              <w:ind w:right="49"/>
            </w:pPr>
            <w:bookmarkStart w:id="5" w:name="_bookmark5"/>
            <w:bookmarkEnd w:id="5"/>
            <w:r>
              <w:t>3.3. Об учредителе - физическом лице</w:t>
            </w:r>
          </w:p>
          <w:p w:rsidR="006A646D" w:rsidRDefault="004E7776">
            <w:pPr>
              <w:pStyle w:val="TableParagraph"/>
              <w:spacing w:before="0"/>
              <w:ind w:right="609"/>
            </w:pPr>
            <w:hyperlink w:anchor="_bookmark85" w:history="1">
              <w:r w:rsidR="00F33938">
                <w:rPr>
                  <w:color w:val="0000FF"/>
                </w:rPr>
                <w:t>&lt;8&gt;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3.3.1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Фамилия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3.3.2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Имя</w:t>
            </w:r>
          </w:p>
        </w:tc>
      </w:tr>
      <w:tr w:rsidR="006A646D" w:rsidTr="00890C17">
        <w:trPr>
          <w:trHeight w:hRule="exact" w:val="485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3.3.3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Отчество (при наличии)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3.3.4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Гражданство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3.3.5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Страна места жительства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3.3.6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8"/>
              <w:ind w:right="838"/>
            </w:pPr>
            <w:r>
              <w:t>% голосов в органе управления</w:t>
            </w:r>
          </w:p>
        </w:tc>
      </w:tr>
      <w:tr w:rsidR="006A646D" w:rsidRPr="004E7776" w:rsidTr="00890C17">
        <w:trPr>
          <w:trHeight w:hRule="exact" w:val="1020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spacing w:before="97"/>
              <w:ind w:left="180" w:right="185" w:firstLine="4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</w:t>
            </w:r>
            <w:r w:rsidRPr="00F33938">
              <w:rPr>
                <w:spacing w:val="-33"/>
                <w:lang w:val="ru-RU"/>
              </w:rPr>
              <w:t xml:space="preserve"> </w:t>
            </w:r>
            <w:r w:rsidRPr="00F33938">
              <w:rPr>
                <w:lang w:val="ru-RU"/>
              </w:rPr>
              <w:t>указанных объектов недвижимости, сроков ввода их в</w:t>
            </w:r>
            <w:r w:rsidRPr="00F33938">
              <w:rPr>
                <w:spacing w:val="-7"/>
                <w:lang w:val="ru-RU"/>
              </w:rPr>
              <w:t xml:space="preserve"> </w:t>
            </w:r>
            <w:r w:rsidRPr="00F33938">
              <w:rPr>
                <w:lang w:val="ru-RU"/>
              </w:rPr>
              <w:t>эксплуатацию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197"/>
              <w:rPr>
                <w:lang w:val="ru-RU"/>
              </w:rPr>
            </w:pPr>
            <w:bookmarkStart w:id="6" w:name="_bookmark6"/>
            <w:bookmarkEnd w:id="6"/>
            <w:r w:rsidRPr="00F33938">
              <w:rPr>
                <w:lang w:val="ru-RU"/>
              </w:rPr>
              <w:t>4.1. О проектах строительства многоквартирных домов и (или) иных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7" w:name="_bookmark7"/>
            <w:bookmarkEnd w:id="7"/>
            <w:r>
              <w:t>4.1.1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C929F7">
              <w:rPr>
                <w:lang w:val="ru-RU"/>
              </w:rPr>
              <w:t xml:space="preserve">Вид объекта капитального строительства </w:t>
            </w:r>
            <w:hyperlink w:anchor="_bookmark87" w:history="1">
              <w:r w:rsidRPr="00C929F7">
                <w:rPr>
                  <w:color w:val="0000FF"/>
                  <w:lang w:val="ru-RU"/>
                </w:rPr>
                <w:t>&lt;10&gt;</w:t>
              </w:r>
            </w:hyperlink>
            <w:r w:rsidR="00C929F7">
              <w:rPr>
                <w:color w:val="0000FF"/>
                <w:lang w:val="ru-RU"/>
              </w:rPr>
              <w:t xml:space="preserve">            </w:t>
            </w:r>
            <w:r w:rsidR="00C929F7" w:rsidRPr="00C929F7">
              <w:rPr>
                <w:rFonts w:ascii="Times New Roman" w:hAnsi="Times New Roman" w:cs="Times New Roman"/>
                <w:b/>
                <w:lang w:val="ru-RU"/>
              </w:rPr>
              <w:t>многоквартирный</w:t>
            </w:r>
            <w:r w:rsidR="00C929F7">
              <w:rPr>
                <w:color w:val="0000FF"/>
                <w:lang w:val="ru-RU"/>
              </w:rPr>
              <w:t xml:space="preserve"> </w:t>
            </w:r>
            <w:r w:rsidR="00C929F7" w:rsidRPr="00C929F7">
              <w:rPr>
                <w:rFonts w:ascii="Times New Roman" w:hAnsi="Times New Roman" w:cs="Times New Roman"/>
                <w:b/>
                <w:lang w:val="ru-RU"/>
              </w:rPr>
              <w:t>жилой</w:t>
            </w:r>
            <w:r w:rsidR="00C929F7">
              <w:rPr>
                <w:color w:val="0000FF"/>
                <w:lang w:val="ru-RU"/>
              </w:rPr>
              <w:t xml:space="preserve"> </w:t>
            </w:r>
            <w:r w:rsidR="00C929F7" w:rsidRPr="00C929F7">
              <w:rPr>
                <w:rFonts w:ascii="Times New Roman" w:hAnsi="Times New Roman" w:cs="Times New Roman"/>
                <w:b/>
                <w:lang w:val="ru-RU"/>
              </w:rPr>
              <w:t>дом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C929F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4.1.2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C929F7">
              <w:rPr>
                <w:lang w:val="ru-RU"/>
              </w:rPr>
              <w:t>Субъект Российской Федерации</w:t>
            </w:r>
            <w:r w:rsidR="00C929F7">
              <w:rPr>
                <w:lang w:val="ru-RU"/>
              </w:rPr>
              <w:t xml:space="preserve">                                       </w:t>
            </w:r>
            <w:r w:rsidR="00C929F7" w:rsidRPr="00C929F7">
              <w:rPr>
                <w:rFonts w:ascii="Times New Roman" w:hAnsi="Times New Roman" w:cs="Times New Roman"/>
                <w:b/>
                <w:lang w:val="ru-RU"/>
              </w:rPr>
              <w:t>Калининградская</w:t>
            </w:r>
            <w:r w:rsidR="00C929F7">
              <w:rPr>
                <w:lang w:val="ru-RU"/>
              </w:rPr>
              <w:t xml:space="preserve"> </w:t>
            </w:r>
            <w:r w:rsidR="00C929F7" w:rsidRPr="00C929F7">
              <w:rPr>
                <w:rFonts w:ascii="Times New Roman" w:hAnsi="Times New Roman" w:cs="Times New Roman"/>
                <w:b/>
                <w:lang w:val="ru-RU"/>
              </w:rPr>
              <w:t>область</w:t>
            </w:r>
          </w:p>
        </w:tc>
      </w:tr>
    </w:tbl>
    <w:p w:rsidR="006A646D" w:rsidRPr="00C929F7" w:rsidRDefault="006A646D">
      <w:pPr>
        <w:rPr>
          <w:lang w:val="ru-RU"/>
        </w:rPr>
        <w:sectPr w:rsidR="006A646D" w:rsidRPr="00C929F7" w:rsidSect="008D0D4D">
          <w:pgSz w:w="16840" w:h="11910" w:orient="landscape"/>
          <w:pgMar w:top="851" w:right="2420" w:bottom="280" w:left="960" w:header="720" w:footer="720" w:gutter="0"/>
          <w:cols w:space="720"/>
        </w:sectPr>
      </w:pPr>
    </w:p>
    <w:p w:rsidR="006A646D" w:rsidRPr="00C929F7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90C17">
        <w:trPr>
          <w:trHeight w:hRule="exact" w:val="482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0"/>
              <w:rPr>
                <w:lang w:val="ru-RU"/>
              </w:rPr>
            </w:pPr>
            <w:r w:rsidRPr="00F33938">
              <w:rPr>
                <w:lang w:val="ru-RU"/>
              </w:rPr>
              <w:t>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  <w:p w:rsidR="006A646D" w:rsidRDefault="004E7776">
            <w:pPr>
              <w:pStyle w:val="TableParagraph"/>
              <w:spacing w:before="0"/>
              <w:ind w:right="609"/>
            </w:pPr>
            <w:hyperlink w:anchor="_bookmark86" w:history="1">
              <w:r w:rsidR="00F33938">
                <w:rPr>
                  <w:color w:val="0000FF"/>
                </w:rPr>
                <w:t>&lt;9&gt;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4.1.3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C929F7">
              <w:rPr>
                <w:lang w:val="ru-RU"/>
              </w:rPr>
              <w:t>Район субъекта Российской Федерации</w:t>
            </w:r>
            <w:r w:rsidR="00C929F7">
              <w:rPr>
                <w:lang w:val="ru-RU"/>
              </w:rPr>
              <w:t xml:space="preserve">                          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Гурьевский</w:t>
            </w:r>
            <w:r w:rsidR="00C929F7">
              <w:rPr>
                <w:lang w:val="ru-RU"/>
              </w:rPr>
              <w:t xml:space="preserve">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район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C929F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4.1.4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 xml:space="preserve">Вид населенного пункта </w:t>
            </w:r>
            <w:hyperlink w:anchor="_bookmark78" w:history="1">
              <w:r>
                <w:rPr>
                  <w:color w:val="0000FF"/>
                </w:rPr>
                <w:t>&lt;1&gt;</w:t>
              </w:r>
            </w:hyperlink>
            <w:r w:rsidR="00C929F7">
              <w:rPr>
                <w:color w:val="0000FF"/>
                <w:lang w:val="ru-RU"/>
              </w:rPr>
              <w:t xml:space="preserve">               </w:t>
            </w:r>
            <w:r w:rsidR="00CF454F">
              <w:rPr>
                <w:color w:val="0000FF"/>
                <w:lang w:val="ru-RU"/>
              </w:rPr>
              <w:t xml:space="preserve">                                 </w:t>
            </w:r>
            <w:r w:rsidR="00C929F7">
              <w:rPr>
                <w:color w:val="0000FF"/>
                <w:lang w:val="ru-RU"/>
              </w:rPr>
              <w:t xml:space="preserve">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4.1.5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ind w:right="838"/>
              <w:rPr>
                <w:lang w:val="ru-RU"/>
              </w:rPr>
            </w:pPr>
            <w:r>
              <w:t>Наименование населенного пункта</w:t>
            </w:r>
            <w:r w:rsidR="00C929F7">
              <w:rPr>
                <w:lang w:val="ru-RU"/>
              </w:rPr>
              <w:t xml:space="preserve">           </w:t>
            </w:r>
            <w:r w:rsidR="00CF454F">
              <w:rPr>
                <w:lang w:val="ru-RU"/>
              </w:rPr>
              <w:t xml:space="preserve">                       </w:t>
            </w:r>
            <w:r w:rsidR="00C929F7">
              <w:rPr>
                <w:lang w:val="ru-RU"/>
              </w:rPr>
              <w:t xml:space="preserve">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Гурьевск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4.1.6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ind w:right="838"/>
              <w:rPr>
                <w:lang w:val="ru-RU"/>
              </w:rPr>
            </w:pPr>
            <w:r w:rsidRPr="00C929F7">
              <w:rPr>
                <w:lang w:val="ru-RU"/>
              </w:rPr>
              <w:t xml:space="preserve">Элемент улично-дорожной сети </w:t>
            </w:r>
            <w:hyperlink w:anchor="_bookmark79" w:history="1">
              <w:r w:rsidRPr="00C929F7">
                <w:rPr>
                  <w:color w:val="0000FF"/>
                  <w:lang w:val="ru-RU"/>
                </w:rPr>
                <w:t>&lt;2&gt;</w:t>
              </w:r>
            </w:hyperlink>
            <w:r w:rsidR="00C929F7">
              <w:rPr>
                <w:color w:val="0000FF"/>
                <w:lang w:val="ru-RU"/>
              </w:rPr>
              <w:t xml:space="preserve">                 </w:t>
            </w:r>
            <w:r w:rsidR="00CF454F">
              <w:rPr>
                <w:color w:val="0000FF"/>
                <w:lang w:val="ru-RU"/>
              </w:rPr>
              <w:t xml:space="preserve">                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</w:tr>
      <w:tr w:rsidR="006A646D" w:rsidRPr="004E7776" w:rsidTr="00890C17">
        <w:trPr>
          <w:trHeight w:hRule="exact" w:val="483"/>
        </w:trPr>
        <w:tc>
          <w:tcPr>
            <w:tcW w:w="3855" w:type="dxa"/>
            <w:vMerge/>
          </w:tcPr>
          <w:p w:rsidR="006A646D" w:rsidRPr="00C929F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4.1.7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Наименование элемента улично-дорожной сети</w:t>
            </w:r>
            <w:r w:rsidR="00C929F7">
              <w:rPr>
                <w:lang w:val="ru-RU"/>
              </w:rPr>
              <w:t xml:space="preserve">  </w:t>
            </w:r>
            <w:r w:rsidR="00CF454F">
              <w:rPr>
                <w:lang w:val="ru-RU"/>
              </w:rPr>
              <w:t xml:space="preserve">       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Калининградское</w:t>
            </w:r>
            <w:r w:rsidR="00C929F7">
              <w:rPr>
                <w:lang w:val="ru-RU"/>
              </w:rPr>
              <w:t xml:space="preserve">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шоссе</w:t>
            </w:r>
            <w:r w:rsidR="00C929F7">
              <w:rPr>
                <w:lang w:val="ru-RU"/>
              </w:rPr>
              <w:t xml:space="preserve"> 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4.1.8</w:t>
            </w:r>
          </w:p>
        </w:tc>
        <w:tc>
          <w:tcPr>
            <w:tcW w:w="10348" w:type="dxa"/>
          </w:tcPr>
          <w:p w:rsidR="006A646D" w:rsidRPr="00C929F7" w:rsidRDefault="00F33938">
            <w:pPr>
              <w:pStyle w:val="TableParagraph"/>
              <w:ind w:right="838"/>
              <w:rPr>
                <w:lang w:val="ru-RU"/>
              </w:rPr>
            </w:pPr>
            <w:r w:rsidRPr="00C929F7">
              <w:rPr>
                <w:lang w:val="ru-RU"/>
              </w:rPr>
              <w:t xml:space="preserve">Тип здания (сооружения) </w:t>
            </w:r>
            <w:hyperlink w:anchor="_bookmark79" w:history="1">
              <w:r w:rsidRPr="00C929F7">
                <w:rPr>
                  <w:color w:val="0000FF"/>
                  <w:lang w:val="ru-RU"/>
                </w:rPr>
                <w:t>&lt;2&gt;</w:t>
              </w:r>
            </w:hyperlink>
            <w:r w:rsidR="00C929F7">
              <w:rPr>
                <w:color w:val="0000FF"/>
                <w:lang w:val="ru-RU"/>
              </w:rPr>
              <w:t xml:space="preserve">          </w:t>
            </w:r>
            <w:r w:rsidR="00CF454F">
              <w:rPr>
                <w:color w:val="0000FF"/>
                <w:lang w:val="ru-RU"/>
              </w:rPr>
              <w:t xml:space="preserve">                                   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дом</w:t>
            </w:r>
            <w:r w:rsidR="00C929F7">
              <w:rPr>
                <w:color w:val="0000FF"/>
                <w:lang w:val="ru-RU"/>
              </w:rPr>
              <w:t xml:space="preserve">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10-А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/>
          </w:tcPr>
          <w:p w:rsidR="006A646D" w:rsidRPr="00C929F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4.1.9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669"/>
              <w:rPr>
                <w:lang w:val="ru-RU"/>
              </w:rPr>
            </w:pPr>
            <w:r w:rsidRPr="00F33938">
              <w:rPr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C929F7">
              <w:rPr>
                <w:lang w:val="ru-RU"/>
              </w:rPr>
              <w:t xml:space="preserve">               </w:t>
            </w:r>
            <w:r w:rsidR="00CF454F">
              <w:rPr>
                <w:lang w:val="ru-RU"/>
              </w:rPr>
              <w:t xml:space="preserve">                                                           </w:t>
            </w:r>
            <w:proofErr w:type="gramStart"/>
            <w:r w:rsidR="00CF454F">
              <w:rPr>
                <w:lang w:val="ru-RU"/>
              </w:rPr>
              <w:t xml:space="preserve">  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ЖК</w:t>
            </w:r>
            <w:r w:rsidR="00C929F7">
              <w:rPr>
                <w:lang w:val="ru-RU"/>
              </w:rPr>
              <w:t xml:space="preserve"> </w:t>
            </w:r>
            <w:r w:rsidR="00C929F7" w:rsidRPr="00CF454F">
              <w:rPr>
                <w:rFonts w:ascii="Times New Roman" w:hAnsi="Times New Roman" w:cs="Times New Roman"/>
                <w:b/>
                <w:lang w:val="ru-RU"/>
              </w:rPr>
              <w:t>Заречный»</w:t>
            </w:r>
          </w:p>
        </w:tc>
      </w:tr>
      <w:tr w:rsidR="006A646D" w:rsidRPr="00F33938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4.1.10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Срок ввода объекта капитального строительства в эксплуатацию</w:t>
            </w:r>
            <w:r w:rsidR="00CF454F">
              <w:rPr>
                <w:lang w:val="ru-RU"/>
              </w:rPr>
              <w:t xml:space="preserve">            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CF454F">
              <w:rPr>
                <w:lang w:val="ru-RU"/>
              </w:rPr>
              <w:t xml:space="preserve"> 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квартал</w:t>
            </w:r>
            <w:r w:rsidR="00CF454F">
              <w:rPr>
                <w:lang w:val="ru-RU"/>
              </w:rPr>
              <w:t xml:space="preserve"> 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2017г.</w:t>
            </w:r>
          </w:p>
        </w:tc>
      </w:tr>
      <w:tr w:rsidR="006A646D" w:rsidTr="00890C17">
        <w:trPr>
          <w:trHeight w:hRule="exact" w:val="75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8" w:name="_bookmark8"/>
            <w:bookmarkEnd w:id="8"/>
            <w:r>
              <w:t>4.1.11</w:t>
            </w:r>
          </w:p>
        </w:tc>
        <w:tc>
          <w:tcPr>
            <w:tcW w:w="10348" w:type="dxa"/>
          </w:tcPr>
          <w:p w:rsidR="006A646D" w:rsidRPr="00CF454F" w:rsidRDefault="00F33938">
            <w:pPr>
              <w:pStyle w:val="TableParagraph"/>
              <w:ind w:right="1144"/>
              <w:rPr>
                <w:lang w:val="ru-RU"/>
              </w:rPr>
            </w:pPr>
            <w:r w:rsidRPr="00F33938">
              <w:rPr>
                <w:lang w:val="ru-RU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_bookmark88" w:history="1">
              <w:r>
                <w:rPr>
                  <w:color w:val="0000FF"/>
                </w:rPr>
                <w:t>&lt;11&gt;</w:t>
              </w:r>
            </w:hyperlink>
            <w:r w:rsidR="00CF454F">
              <w:rPr>
                <w:color w:val="0000FF"/>
                <w:lang w:val="ru-RU"/>
              </w:rPr>
              <w:t xml:space="preserve">                                                                                                                              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26.12.2016</w:t>
            </w:r>
            <w:r w:rsidR="00CF454F">
              <w:rPr>
                <w:color w:val="0000FF"/>
                <w:lang w:val="ru-RU"/>
              </w:rPr>
              <w:t xml:space="preserve"> 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г.</w:t>
            </w:r>
          </w:p>
        </w:tc>
      </w:tr>
      <w:tr w:rsidR="006A646D" w:rsidRPr="00F33938" w:rsidTr="00890C17">
        <w:trPr>
          <w:trHeight w:hRule="exact" w:val="631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4.1.12</w:t>
            </w:r>
          </w:p>
        </w:tc>
        <w:tc>
          <w:tcPr>
            <w:tcW w:w="10348" w:type="dxa"/>
          </w:tcPr>
          <w:p w:rsidR="006A646D" w:rsidRPr="00CF454F" w:rsidRDefault="00F33938" w:rsidP="00CF454F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Номер разрешения на ввод объекта капитального строительства в эксплуатацию</w:t>
            </w:r>
            <w:r w:rsidR="00CF454F">
              <w:rPr>
                <w:lang w:val="ru-RU"/>
              </w:rPr>
              <w:t xml:space="preserve">                             </w:t>
            </w:r>
            <w:r w:rsidR="00CF454F" w:rsidRPr="00CF454F">
              <w:rPr>
                <w:rFonts w:ascii="Times New Roman" w:hAnsi="Times New Roman" w:cs="Times New Roman"/>
                <w:b/>
              </w:rPr>
              <w:t>RU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39310000101/2</w:t>
            </w:r>
            <w:r w:rsidR="00CD118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CF454F" w:rsidRPr="00CF454F">
              <w:rPr>
                <w:rFonts w:ascii="Times New Roman" w:hAnsi="Times New Roman" w:cs="Times New Roman"/>
                <w:b/>
                <w:lang w:val="ru-RU"/>
              </w:rPr>
              <w:t>16МО</w:t>
            </w:r>
          </w:p>
        </w:tc>
      </w:tr>
      <w:tr w:rsidR="006A646D" w:rsidRPr="00F33938" w:rsidTr="00890C17">
        <w:trPr>
          <w:trHeight w:hRule="exact" w:val="751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9" w:name="_bookmark9"/>
            <w:bookmarkEnd w:id="9"/>
            <w:r>
              <w:t>4.1.13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680"/>
              <w:rPr>
                <w:lang w:val="ru-RU"/>
              </w:rPr>
            </w:pPr>
            <w:r w:rsidRPr="00F33938">
              <w:rPr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  <w:p w:rsidR="00CF454F" w:rsidRPr="00CF454F" w:rsidRDefault="00CF454F" w:rsidP="00CF454F">
            <w:pPr>
              <w:pStyle w:val="TableParagraph"/>
              <w:ind w:left="0" w:right="68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F454F">
              <w:rPr>
                <w:rFonts w:ascii="Times New Roman" w:hAnsi="Times New Roman" w:cs="Times New Roman"/>
                <w:b/>
                <w:lang w:val="ru-RU"/>
              </w:rPr>
              <w:t>Администрация Гурьевского городского округа</w:t>
            </w:r>
          </w:p>
        </w:tc>
      </w:tr>
      <w:tr w:rsidR="006A646D" w:rsidRPr="004E7776" w:rsidTr="00890C17">
        <w:trPr>
          <w:trHeight w:hRule="exact" w:val="1558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ind w:left="60" w:right="60" w:hanging="2"/>
              <w:jc w:val="center"/>
              <w:rPr>
                <w:lang w:val="ru-RU"/>
              </w:rPr>
            </w:pPr>
            <w:r w:rsidRPr="00A30765">
              <w:rPr>
                <w:lang w:val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84"/>
              <w:rPr>
                <w:lang w:val="ru-RU"/>
              </w:rPr>
            </w:pPr>
            <w:bookmarkStart w:id="10" w:name="_bookmark10"/>
            <w:bookmarkEnd w:id="10"/>
            <w:r w:rsidRPr="00F33938">
              <w:rPr>
                <w:lang w:val="ru-RU"/>
              </w:rPr>
              <w:t>5.1. О членстве застройщика в саморегулируемых организациях в области инженерных изысканий, архитектурно-строительного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5.1.1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208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5.1.2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566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</w:tbl>
    <w:p w:rsidR="006A646D" w:rsidRPr="00F33938" w:rsidRDefault="006A646D">
      <w:pPr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Pr="00F33938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90C17">
        <w:trPr>
          <w:trHeight w:hRule="exact" w:val="751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129"/>
              <w:rPr>
                <w:lang w:val="ru-RU"/>
              </w:rPr>
            </w:pPr>
            <w:r w:rsidRPr="00F33938">
              <w:rPr>
                <w:lang w:val="ru-RU"/>
              </w:rPr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_bookmark89" w:history="1">
              <w:r w:rsidRPr="00F33938">
                <w:rPr>
                  <w:color w:val="0000FF"/>
                  <w:lang w:val="ru-RU"/>
                </w:rPr>
                <w:t>&lt;12&gt;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5.1.3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898"/>
              <w:rPr>
                <w:lang w:val="ru-RU"/>
              </w:rPr>
            </w:pPr>
            <w:r w:rsidRPr="00F33938">
              <w:rPr>
                <w:lang w:val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5.1.4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335"/>
              <w:rPr>
                <w:lang w:val="ru-RU"/>
              </w:rPr>
            </w:pPr>
            <w:r w:rsidRPr="00F33938">
              <w:rPr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6A646D" w:rsidRPr="004E7776" w:rsidTr="00890C17">
        <w:trPr>
          <w:trHeight w:hRule="exact" w:val="860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5.1.5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222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ind w:right="351"/>
              <w:rPr>
                <w:lang w:val="ru-RU"/>
              </w:rPr>
            </w:pPr>
            <w:bookmarkStart w:id="11" w:name="_bookmark11"/>
            <w:bookmarkEnd w:id="11"/>
            <w:r w:rsidRPr="00F33938">
              <w:rPr>
                <w:lang w:val="ru-RU"/>
              </w:rPr>
              <w:t xml:space="preserve">5.2. О членстве застройщика в иных некоммерческих организациях </w:t>
            </w:r>
            <w:hyperlink w:anchor="_bookmark90" w:history="1">
              <w:r w:rsidRPr="00F33938">
                <w:rPr>
                  <w:color w:val="0000FF"/>
                  <w:lang w:val="ru-RU"/>
                </w:rPr>
                <w:t>&lt;13&gt;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5.2.1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401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5.2.2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некоммерческой организации</w:t>
            </w:r>
          </w:p>
        </w:tc>
      </w:tr>
      <w:tr w:rsidR="006A646D" w:rsidTr="00890C17">
        <w:trPr>
          <w:trHeight w:hRule="exact" w:val="751"/>
        </w:trPr>
        <w:tc>
          <w:tcPr>
            <w:tcW w:w="14926" w:type="dxa"/>
            <w:gridSpan w:val="3"/>
          </w:tcPr>
          <w:p w:rsidR="006A646D" w:rsidRDefault="00F33938">
            <w:pPr>
              <w:pStyle w:val="TableParagraph"/>
              <w:ind w:left="6224" w:right="215" w:hanging="5994"/>
            </w:pPr>
            <w:r w:rsidRPr="00F33938">
              <w:rPr>
                <w:lang w:val="ru-RU"/>
              </w:rPr>
              <w:t xml:space="preserve">Раздел 6. О финансовом результате текущего года, размерах кредиторской и дебиторской задолженности на последнюю </w:t>
            </w:r>
            <w:r>
              <w:t>отчетную дату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 w:val="restart"/>
          </w:tcPr>
          <w:p w:rsidR="006A646D" w:rsidRDefault="00F33938">
            <w:pPr>
              <w:pStyle w:val="TableParagraph"/>
              <w:ind w:right="883"/>
            </w:pPr>
            <w:r w:rsidRPr="00F33938">
              <w:rPr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t xml:space="preserve">отчетную дату </w:t>
            </w:r>
            <w:hyperlink w:anchor="_bookmark9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6.1.1</w:t>
            </w:r>
          </w:p>
        </w:tc>
        <w:tc>
          <w:tcPr>
            <w:tcW w:w="10348" w:type="dxa"/>
          </w:tcPr>
          <w:p w:rsidR="006A646D" w:rsidRPr="00825F03" w:rsidRDefault="00F33938">
            <w:pPr>
              <w:pStyle w:val="TableParagraph"/>
              <w:ind w:right="838"/>
              <w:rPr>
                <w:lang w:val="ru-RU"/>
              </w:rPr>
            </w:pPr>
            <w:r>
              <w:t>Последняя отчетная дата</w:t>
            </w:r>
            <w:r w:rsidR="00825F03">
              <w:rPr>
                <w:lang w:val="ru-RU"/>
              </w:rPr>
              <w:t xml:space="preserve">                                                      </w:t>
            </w:r>
            <w:r w:rsidR="0032334B">
              <w:rPr>
                <w:lang w:val="ru-RU"/>
              </w:rPr>
              <w:t xml:space="preserve">                                                </w:t>
            </w:r>
            <w:r w:rsidR="00825F03">
              <w:rPr>
                <w:lang w:val="ru-RU"/>
              </w:rPr>
              <w:t xml:space="preserve">  </w:t>
            </w:r>
            <w:r w:rsidR="00825F03" w:rsidRPr="00825F03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B2174B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825F03" w:rsidRPr="00825F03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B2174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825F03" w:rsidRPr="00825F03">
              <w:rPr>
                <w:rFonts w:ascii="Times New Roman" w:hAnsi="Times New Roman" w:cs="Times New Roman"/>
                <w:b/>
                <w:lang w:val="ru-RU"/>
              </w:rPr>
              <w:t>.2017</w:t>
            </w:r>
            <w:r w:rsidR="0032334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25F03" w:rsidRPr="00825F03">
              <w:rPr>
                <w:rFonts w:ascii="Times New Roman" w:hAnsi="Times New Roman" w:cs="Times New Roman"/>
                <w:b/>
                <w:lang w:val="ru-RU"/>
              </w:rPr>
              <w:t>г.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12" w:name="_bookmark12"/>
            <w:bookmarkEnd w:id="12"/>
            <w:r>
              <w:t>6.1.2</w:t>
            </w:r>
          </w:p>
        </w:tc>
        <w:tc>
          <w:tcPr>
            <w:tcW w:w="10348" w:type="dxa"/>
          </w:tcPr>
          <w:p w:rsidR="006A646D" w:rsidRPr="00825F03" w:rsidRDefault="00F33938">
            <w:pPr>
              <w:pStyle w:val="TableParagraph"/>
              <w:ind w:right="872"/>
              <w:rPr>
                <w:lang w:val="ru-RU"/>
              </w:rPr>
            </w:pPr>
            <w:r w:rsidRPr="00F33938">
              <w:rPr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825F03">
              <w:rPr>
                <w:lang w:val="ru-RU"/>
              </w:rPr>
              <w:t xml:space="preserve">      </w:t>
            </w:r>
            <w:r w:rsidR="00994EF6">
              <w:rPr>
                <w:lang w:val="ru-RU"/>
              </w:rPr>
              <w:t xml:space="preserve">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019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 xml:space="preserve"> 000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 xml:space="preserve">(восемь миллионов девятнадцать </w:t>
            </w:r>
            <w:proofErr w:type="gramStart"/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тысяч)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>рублей</w:t>
            </w:r>
            <w:proofErr w:type="gramEnd"/>
          </w:p>
        </w:tc>
      </w:tr>
      <w:tr w:rsidR="006A646D" w:rsidRPr="004E7776" w:rsidTr="00BF59E4">
        <w:trPr>
          <w:trHeight w:hRule="exact" w:val="993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Pr="00B2174B" w:rsidRDefault="00F33938">
            <w:pPr>
              <w:pStyle w:val="TableParagraph"/>
              <w:ind w:left="60"/>
              <w:rPr>
                <w:lang w:val="ru-RU"/>
              </w:rPr>
            </w:pPr>
            <w:r w:rsidRPr="00B2174B">
              <w:rPr>
                <w:lang w:val="ru-RU"/>
              </w:rPr>
              <w:t>6.1.3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532"/>
              <w:rPr>
                <w:lang w:val="ru-RU"/>
              </w:rPr>
            </w:pPr>
            <w:r w:rsidRPr="00F33938">
              <w:rPr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BF59E4">
              <w:rPr>
                <w:lang w:val="ru-RU"/>
              </w:rPr>
              <w:t xml:space="preserve">    </w:t>
            </w:r>
            <w:r w:rsidR="00825F03">
              <w:rPr>
                <w:lang w:val="ru-RU"/>
              </w:rPr>
              <w:t xml:space="preserve">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47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539</w:t>
            </w:r>
            <w:r w:rsidR="00BF59E4" w:rsidRPr="00112E23">
              <w:rPr>
                <w:rFonts w:ascii="Times New Roman" w:hAnsi="Times New Roman" w:cs="Times New Roman"/>
                <w:b/>
              </w:rPr>
              <w:t> 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696</w:t>
            </w:r>
            <w:r w:rsidR="00BF59E4" w:rsidRPr="00112E23">
              <w:rPr>
                <w:rFonts w:ascii="Times New Roman" w:hAnsi="Times New Roman" w:cs="Times New Roman"/>
                <w:b/>
                <w:lang w:val="ru-RU"/>
              </w:rPr>
              <w:t xml:space="preserve">(сорок семь миллионов пятьсот тридцать девять тысяч шестьсот девяносто </w:t>
            </w:r>
            <w:proofErr w:type="gramStart"/>
            <w:r w:rsidR="00BF59E4" w:rsidRPr="00112E23">
              <w:rPr>
                <w:rFonts w:ascii="Times New Roman" w:hAnsi="Times New Roman" w:cs="Times New Roman"/>
                <w:b/>
                <w:lang w:val="ru-RU"/>
              </w:rPr>
              <w:t xml:space="preserve">шесть) 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 xml:space="preserve"> рубл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ей</w:t>
            </w:r>
            <w:proofErr w:type="gramEnd"/>
            <w:r w:rsidR="00825F03">
              <w:rPr>
                <w:lang w:val="ru-RU"/>
              </w:rPr>
              <w:t xml:space="preserve"> </w:t>
            </w:r>
          </w:p>
        </w:tc>
      </w:tr>
      <w:tr w:rsidR="006A646D" w:rsidRPr="004E7776" w:rsidTr="00BF59E4">
        <w:trPr>
          <w:trHeight w:hRule="exact" w:val="99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13" w:name="_bookmark13"/>
            <w:bookmarkEnd w:id="13"/>
            <w:r>
              <w:t>6.1.4</w:t>
            </w:r>
          </w:p>
        </w:tc>
        <w:tc>
          <w:tcPr>
            <w:tcW w:w="10348" w:type="dxa"/>
          </w:tcPr>
          <w:p w:rsidR="006A646D" w:rsidRPr="00825F03" w:rsidRDefault="00F33938">
            <w:pPr>
              <w:pStyle w:val="TableParagraph"/>
              <w:ind w:right="633"/>
              <w:rPr>
                <w:lang w:val="ru-RU"/>
              </w:rPr>
            </w:pPr>
            <w:r w:rsidRPr="00F33938">
              <w:rPr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BF59E4">
              <w:rPr>
                <w:lang w:val="ru-RU"/>
              </w:rPr>
              <w:t xml:space="preserve">  </w:t>
            </w:r>
            <w:r w:rsidR="00825F03">
              <w:rPr>
                <w:lang w:val="ru-RU"/>
              </w:rPr>
              <w:t xml:space="preserve"> 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="00825F03" w:rsidRPr="00112E2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072</w:t>
            </w:r>
            <w:r w:rsidR="00BF59E4" w:rsidRPr="00112E23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>185</w:t>
            </w:r>
            <w:r w:rsidR="00BF59E4" w:rsidRPr="00112E23">
              <w:rPr>
                <w:rFonts w:ascii="Times New Roman" w:hAnsi="Times New Roman" w:cs="Times New Roman"/>
                <w:b/>
                <w:lang w:val="ru-RU"/>
              </w:rPr>
              <w:t>(четырнадцать миллионов семьдесят две тысячи сто восемьдесят пять)</w:t>
            </w:r>
            <w:r w:rsidR="00B2174B" w:rsidRPr="00112E23">
              <w:rPr>
                <w:rFonts w:ascii="Times New Roman" w:hAnsi="Times New Roman" w:cs="Times New Roman"/>
                <w:b/>
                <w:lang w:val="ru-RU"/>
              </w:rPr>
              <w:t xml:space="preserve"> рублей</w:t>
            </w:r>
          </w:p>
        </w:tc>
      </w:tr>
      <w:tr w:rsidR="006A646D" w:rsidRPr="004E7776" w:rsidTr="00890C17">
        <w:trPr>
          <w:trHeight w:hRule="exact" w:val="1826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ind w:left="72" w:right="78"/>
              <w:jc w:val="center"/>
              <w:rPr>
                <w:lang w:val="ru-RU"/>
              </w:rPr>
            </w:pPr>
            <w:bookmarkStart w:id="14" w:name="_bookmark14"/>
            <w:bookmarkEnd w:id="14"/>
            <w:r w:rsidRPr="00F33938">
              <w:rPr>
                <w:lang w:val="ru-RU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_bookmark92" w:history="1">
              <w:r w:rsidRPr="00F33938">
                <w:rPr>
                  <w:color w:val="0000FF"/>
                  <w:lang w:val="ru-RU"/>
                </w:rPr>
                <w:t>&lt;15&gt;</w:t>
              </w:r>
            </w:hyperlink>
          </w:p>
        </w:tc>
      </w:tr>
    </w:tbl>
    <w:p w:rsidR="006A646D" w:rsidRPr="00F33938" w:rsidRDefault="006A646D">
      <w:pPr>
        <w:jc w:val="center"/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3644E">
        <w:trPr>
          <w:trHeight w:hRule="exact" w:val="751"/>
        </w:trPr>
        <w:tc>
          <w:tcPr>
            <w:tcW w:w="3855" w:type="dxa"/>
            <w:vMerge w:val="restart"/>
            <w:tcBorders>
              <w:left w:val="single" w:sz="4" w:space="0" w:color="auto"/>
            </w:tcBorders>
          </w:tcPr>
          <w:p w:rsidR="006A646D" w:rsidRPr="00F33938" w:rsidRDefault="00F33938">
            <w:pPr>
              <w:pStyle w:val="TableParagraph"/>
              <w:spacing w:before="97"/>
              <w:ind w:right="83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 xml:space="preserve">7.1. О соответствии застройщика требованиям, установленным </w:t>
            </w:r>
            <w:hyperlink r:id="rId9">
              <w:r w:rsidRPr="00F33938">
                <w:rPr>
                  <w:color w:val="0000FF"/>
                  <w:lang w:val="ru-RU"/>
                </w:rPr>
                <w:t>частью 2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hyperlink r:id="rId10">
              <w:r w:rsidRPr="00F33938">
                <w:rPr>
                  <w:color w:val="0000FF"/>
                  <w:lang w:val="ru-RU"/>
                </w:rPr>
                <w:t>статьи 3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15" w:name="_bookmark15"/>
            <w:bookmarkEnd w:id="15"/>
            <w:r>
              <w:t>7.1.1</w:t>
            </w:r>
          </w:p>
        </w:tc>
        <w:tc>
          <w:tcPr>
            <w:tcW w:w="10348" w:type="dxa"/>
          </w:tcPr>
          <w:p w:rsidR="006A646D" w:rsidRPr="0032334B" w:rsidRDefault="00F33938">
            <w:pPr>
              <w:pStyle w:val="TableParagraph"/>
              <w:spacing w:before="97"/>
              <w:ind w:right="1259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Размер уставного (складочного) капитала застройщика установленным требованиям </w:t>
            </w:r>
            <w:hyperlink w:anchor="_bookmark93" w:history="1">
              <w:r w:rsidRPr="00F33938">
                <w:rPr>
                  <w:color w:val="0000FF"/>
                  <w:lang w:val="ru-RU"/>
                </w:rPr>
                <w:t>&lt;16&gt;</w:t>
              </w:r>
            </w:hyperlink>
            <w:r w:rsidR="0032334B">
              <w:rPr>
                <w:color w:val="0000FF"/>
                <w:lang w:val="ru-RU"/>
              </w:rPr>
              <w:t xml:space="preserve">           </w:t>
            </w:r>
            <w:r w:rsidR="004159FF">
              <w:rPr>
                <w:color w:val="0000FF"/>
                <w:lang w:val="ru-RU"/>
              </w:rPr>
              <w:t xml:space="preserve">  </w:t>
            </w:r>
            <w:r w:rsidR="0032334B">
              <w:rPr>
                <w:color w:val="0000FF"/>
                <w:lang w:val="ru-RU"/>
              </w:rPr>
              <w:t xml:space="preserve">                                                                                              </w:t>
            </w:r>
            <w:r w:rsidR="00D94316">
              <w:rPr>
                <w:color w:val="0000FF"/>
                <w:lang w:val="ru-RU"/>
              </w:rPr>
              <w:t xml:space="preserve">                    </w:t>
            </w:r>
            <w:r w:rsidR="0032334B">
              <w:rPr>
                <w:color w:val="0000FF"/>
                <w:lang w:val="ru-RU"/>
              </w:rPr>
              <w:t xml:space="preserve"> </w:t>
            </w:r>
            <w:r w:rsidR="0032334B" w:rsidRPr="004159FF">
              <w:rPr>
                <w:rFonts w:ascii="Times New Roman" w:hAnsi="Times New Roman" w:cs="Times New Roman"/>
                <w:b/>
                <w:lang w:val="ru-RU"/>
              </w:rPr>
              <w:t>соответствует</w:t>
            </w:r>
          </w:p>
        </w:tc>
      </w:tr>
      <w:tr w:rsidR="006A646D" w:rsidRPr="004E7776" w:rsidTr="0083644E">
        <w:trPr>
          <w:trHeight w:hRule="exact" w:val="482"/>
        </w:trPr>
        <w:tc>
          <w:tcPr>
            <w:tcW w:w="3855" w:type="dxa"/>
            <w:vMerge/>
            <w:tcBorders>
              <w:left w:val="single" w:sz="4" w:space="0" w:color="auto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7.1.2</w:t>
            </w:r>
          </w:p>
        </w:tc>
        <w:tc>
          <w:tcPr>
            <w:tcW w:w="10348" w:type="dxa"/>
          </w:tcPr>
          <w:p w:rsidR="006A646D" w:rsidRPr="0032334B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Процедуры ликвидации юридического лица - застройщика </w:t>
            </w:r>
            <w:hyperlink w:anchor="_bookmark94" w:history="1">
              <w:r w:rsidRPr="00F33938">
                <w:rPr>
                  <w:color w:val="0000FF"/>
                  <w:lang w:val="ru-RU"/>
                </w:rPr>
                <w:t>&lt;17&gt;</w:t>
              </w:r>
            </w:hyperlink>
            <w:r w:rsidR="0032334B">
              <w:rPr>
                <w:color w:val="0000FF"/>
                <w:lang w:val="ru-RU"/>
              </w:rPr>
              <w:t xml:space="preserve">               </w:t>
            </w:r>
            <w:r w:rsidR="0032334B" w:rsidRPr="004159FF">
              <w:rPr>
                <w:rFonts w:ascii="Times New Roman" w:hAnsi="Times New Roman" w:cs="Times New Roman"/>
                <w:b/>
                <w:lang w:val="ru-RU"/>
              </w:rPr>
              <w:t>не проводятся</w:t>
            </w:r>
          </w:p>
        </w:tc>
      </w:tr>
      <w:tr w:rsidR="006A646D" w:rsidTr="0083644E">
        <w:trPr>
          <w:trHeight w:hRule="exact" w:val="1289"/>
        </w:trPr>
        <w:tc>
          <w:tcPr>
            <w:tcW w:w="3855" w:type="dxa"/>
            <w:vMerge/>
            <w:tcBorders>
              <w:left w:val="single" w:sz="4" w:space="0" w:color="auto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7.1.3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183"/>
              <w:rPr>
                <w:lang w:val="ru-RU"/>
              </w:rPr>
            </w:pPr>
            <w:r w:rsidRPr="00F33938">
              <w:rPr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  <w:p w:rsidR="006A646D" w:rsidRPr="004E6543" w:rsidRDefault="004E7776">
            <w:pPr>
              <w:pStyle w:val="TableParagraph"/>
              <w:spacing w:before="0"/>
              <w:ind w:right="838"/>
              <w:rPr>
                <w:lang w:val="ru-RU"/>
              </w:rPr>
            </w:pPr>
            <w:hyperlink w:anchor="_bookmark95" w:history="1">
              <w:r w:rsidR="00F33938">
                <w:rPr>
                  <w:color w:val="0000FF"/>
                </w:rPr>
                <w:t>&lt;18&gt;</w:t>
              </w:r>
            </w:hyperlink>
            <w:r w:rsidR="004E6543">
              <w:rPr>
                <w:color w:val="0000FF"/>
                <w:lang w:val="ru-RU"/>
              </w:rPr>
              <w:t xml:space="preserve">                                                                                                    </w:t>
            </w:r>
            <w:r w:rsidR="00D94316">
              <w:rPr>
                <w:color w:val="0000FF"/>
                <w:lang w:val="ru-RU"/>
              </w:rPr>
              <w:t xml:space="preserve">                          </w:t>
            </w:r>
            <w:r w:rsidR="004E6543">
              <w:rPr>
                <w:color w:val="0000FF"/>
                <w:lang w:val="ru-RU"/>
              </w:rPr>
              <w:t xml:space="preserve">  </w:t>
            </w:r>
            <w:r w:rsidR="004E6543" w:rsidRPr="004159FF">
              <w:rPr>
                <w:rFonts w:ascii="Times New Roman" w:hAnsi="Times New Roman" w:cs="Times New Roman"/>
                <w:b/>
                <w:lang w:val="ru-RU"/>
              </w:rPr>
              <w:t>отсутствует</w:t>
            </w:r>
          </w:p>
        </w:tc>
      </w:tr>
      <w:tr w:rsidR="006A646D" w:rsidRPr="004E7776" w:rsidTr="0083644E">
        <w:trPr>
          <w:trHeight w:hRule="exact" w:val="751"/>
        </w:trPr>
        <w:tc>
          <w:tcPr>
            <w:tcW w:w="3855" w:type="dxa"/>
            <w:vMerge/>
            <w:tcBorders>
              <w:left w:val="single" w:sz="4" w:space="0" w:color="auto"/>
            </w:tcBorders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7.1.4</w:t>
            </w:r>
          </w:p>
        </w:tc>
        <w:tc>
          <w:tcPr>
            <w:tcW w:w="10348" w:type="dxa"/>
          </w:tcPr>
          <w:p w:rsidR="006A646D" w:rsidRPr="004E6543" w:rsidRDefault="00F33938">
            <w:pPr>
              <w:pStyle w:val="TableParagraph"/>
              <w:spacing w:before="97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4E6543">
              <w:rPr>
                <w:color w:val="0000FF"/>
                <w:lang w:val="ru-RU"/>
              </w:rPr>
              <w:t xml:space="preserve"> </w:t>
            </w:r>
            <w:r w:rsidR="00D94316">
              <w:rPr>
                <w:color w:val="0000FF"/>
                <w:lang w:val="ru-RU"/>
              </w:rPr>
              <w:t xml:space="preserve"> </w:t>
            </w:r>
            <w:r w:rsidR="004159FF">
              <w:rPr>
                <w:color w:val="0000FF"/>
                <w:lang w:val="ru-RU"/>
              </w:rPr>
              <w:t xml:space="preserve"> </w:t>
            </w:r>
            <w:r w:rsidR="00A30765">
              <w:rPr>
                <w:color w:val="0000FF"/>
                <w:lang w:val="ru-RU"/>
              </w:rPr>
              <w:t xml:space="preserve">                                      </w:t>
            </w:r>
            <w:r w:rsidR="004E6543" w:rsidRPr="004159FF">
              <w:rPr>
                <w:rFonts w:ascii="Times New Roman" w:hAnsi="Times New Roman" w:cs="Times New Roman"/>
                <w:b/>
                <w:lang w:val="ru-RU"/>
              </w:rPr>
              <w:t>не подано (отсутствует)</w:t>
            </w:r>
          </w:p>
        </w:tc>
      </w:tr>
      <w:tr w:rsidR="006A646D" w:rsidRPr="00A30765" w:rsidTr="0083644E">
        <w:trPr>
          <w:trHeight w:hRule="exact" w:val="2649"/>
        </w:trPr>
        <w:tc>
          <w:tcPr>
            <w:tcW w:w="3855" w:type="dxa"/>
            <w:vMerge/>
            <w:tcBorders>
              <w:left w:val="single" w:sz="4" w:space="0" w:color="auto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7.1.5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114"/>
              <w:rPr>
                <w:lang w:val="ru-RU"/>
              </w:rPr>
            </w:pPr>
            <w:r w:rsidRPr="00F33938">
              <w:rPr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</w:t>
            </w:r>
          </w:p>
          <w:p w:rsidR="00A30765" w:rsidRDefault="00F33938">
            <w:pPr>
              <w:pStyle w:val="TableParagraph"/>
              <w:spacing w:before="0"/>
              <w:ind w:right="143"/>
              <w:rPr>
                <w:color w:val="0000FF"/>
                <w:lang w:val="ru-RU"/>
              </w:rPr>
            </w:pPr>
            <w:r w:rsidRPr="00F33938">
              <w:rPr>
                <w:lang w:val="ru-RU"/>
              </w:rPr>
              <w:t xml:space="preserve">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D94316">
              <w:rPr>
                <w:color w:val="0000FF"/>
                <w:lang w:val="ru-RU"/>
              </w:rPr>
              <w:t xml:space="preserve"> </w:t>
            </w:r>
            <w:r w:rsidR="00A30765">
              <w:rPr>
                <w:color w:val="0000FF"/>
                <w:lang w:val="ru-RU"/>
              </w:rPr>
              <w:t xml:space="preserve">         </w:t>
            </w:r>
            <w:r w:rsidR="00D94316">
              <w:rPr>
                <w:color w:val="0000FF"/>
                <w:lang w:val="ru-RU"/>
              </w:rPr>
              <w:t xml:space="preserve">                                                   </w:t>
            </w:r>
            <w:r w:rsidR="00A30765">
              <w:rPr>
                <w:color w:val="0000FF"/>
                <w:lang w:val="ru-RU"/>
              </w:rPr>
              <w:t xml:space="preserve">       </w:t>
            </w:r>
          </w:p>
          <w:p w:rsidR="006A646D" w:rsidRPr="00D94316" w:rsidRDefault="00A30765">
            <w:pPr>
              <w:pStyle w:val="TableParagraph"/>
              <w:spacing w:before="0"/>
              <w:ind w:right="143"/>
              <w:rPr>
                <w:lang w:val="ru-RU"/>
              </w:rPr>
            </w:pPr>
            <w:r>
              <w:rPr>
                <w:color w:val="0000FF"/>
                <w:lang w:val="ru-RU"/>
              </w:rPr>
              <w:t xml:space="preserve">                                                                                                                                        </w:t>
            </w:r>
            <w:r w:rsidR="00D94316" w:rsidRPr="004159FF">
              <w:rPr>
                <w:rFonts w:ascii="Times New Roman" w:hAnsi="Times New Roman" w:cs="Times New Roman"/>
                <w:b/>
                <w:lang w:val="ru-RU"/>
              </w:rPr>
              <w:t>не подано(отсутствует)</w:t>
            </w:r>
          </w:p>
        </w:tc>
      </w:tr>
      <w:tr w:rsidR="006A646D" w:rsidRPr="004E7776" w:rsidTr="0083644E">
        <w:trPr>
          <w:trHeight w:hRule="exact" w:val="2701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7.1.6</w:t>
            </w:r>
          </w:p>
        </w:tc>
        <w:tc>
          <w:tcPr>
            <w:tcW w:w="10348" w:type="dxa"/>
          </w:tcPr>
          <w:p w:rsidR="006A646D" w:rsidRPr="003F2228" w:rsidRDefault="00F33938">
            <w:pPr>
              <w:pStyle w:val="TableParagraph"/>
              <w:spacing w:before="97"/>
              <w:ind w:right="143"/>
              <w:rPr>
                <w:lang w:val="ru-RU"/>
              </w:rPr>
            </w:pPr>
            <w:r w:rsidRPr="00F33938">
              <w:rPr>
                <w:lang w:val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3F2228">
              <w:rPr>
                <w:color w:val="0000FF"/>
                <w:lang w:val="ru-RU"/>
              </w:rPr>
              <w:t xml:space="preserve">                                                   </w:t>
            </w:r>
            <w:r w:rsidR="003F2228" w:rsidRPr="004159FF">
              <w:rPr>
                <w:rFonts w:ascii="Times New Roman" w:hAnsi="Times New Roman" w:cs="Times New Roman"/>
                <w:b/>
                <w:lang w:val="ru-RU"/>
              </w:rPr>
              <w:t>не подано(отсутствует)</w:t>
            </w:r>
          </w:p>
        </w:tc>
      </w:tr>
    </w:tbl>
    <w:p w:rsidR="006A646D" w:rsidRPr="00F33938" w:rsidRDefault="006A646D">
      <w:pPr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Pr="00F33938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3644E">
        <w:trPr>
          <w:trHeight w:hRule="exact" w:val="182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28" w:rsidRPr="00F33938" w:rsidRDefault="00F33938" w:rsidP="00A30765">
            <w:pPr>
              <w:pStyle w:val="TableParagraph"/>
              <w:spacing w:before="97"/>
              <w:ind w:right="87"/>
              <w:rPr>
                <w:lang w:val="ru-RU"/>
              </w:rPr>
            </w:pPr>
            <w:r w:rsidRPr="00F33938">
              <w:rPr>
                <w:lang w:val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3F2228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</w:t>
            </w:r>
            <w:r w:rsidR="003F2228" w:rsidRPr="004159FF">
              <w:rPr>
                <w:rFonts w:ascii="Times New Roman" w:hAnsi="Times New Roman" w:cs="Times New Roman"/>
                <w:b/>
                <w:lang w:val="ru-RU"/>
              </w:rPr>
              <w:t>не подано(отсутствует)</w:t>
            </w:r>
          </w:p>
        </w:tc>
      </w:tr>
      <w:tr w:rsidR="006A646D" w:rsidRPr="004E7776" w:rsidTr="0083644E">
        <w:trPr>
          <w:trHeight w:hRule="exact" w:val="2969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bookmarkStart w:id="16" w:name="_bookmark16"/>
            <w:bookmarkEnd w:id="16"/>
            <w:r>
              <w:t>7.1.8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43" w:rsidRPr="004E6543" w:rsidRDefault="00F33938" w:rsidP="00380D3F">
            <w:pPr>
              <w:pStyle w:val="TableParagraph"/>
              <w:ind w:right="102"/>
              <w:rPr>
                <w:lang w:val="ru-RU"/>
              </w:rPr>
            </w:pPr>
            <w:r w:rsidRPr="00F33938">
              <w:rPr>
                <w:lang w:val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3F2228">
              <w:rPr>
                <w:color w:val="0000FF"/>
                <w:lang w:val="ru-RU"/>
              </w:rPr>
              <w:t xml:space="preserve">                                                                                                  </w:t>
            </w:r>
            <w:r w:rsidR="003F2228" w:rsidRPr="004159FF">
              <w:rPr>
                <w:rFonts w:ascii="Times New Roman" w:hAnsi="Times New Roman" w:cs="Times New Roman"/>
                <w:b/>
                <w:lang w:val="ru-RU"/>
              </w:rPr>
              <w:t>не подано(отсутствует)</w:t>
            </w:r>
          </w:p>
        </w:tc>
      </w:tr>
      <w:tr w:rsidR="006A646D" w:rsidRPr="004E7776" w:rsidTr="0083644E">
        <w:trPr>
          <w:trHeight w:hRule="exact" w:val="751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bookmarkStart w:id="17" w:name="_bookmark17"/>
            <w:bookmarkEnd w:id="17"/>
            <w:r>
              <w:t>7.1.9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3F2228" w:rsidRDefault="00F33938">
            <w:pPr>
              <w:pStyle w:val="TableParagraph"/>
              <w:ind w:right="433"/>
              <w:rPr>
                <w:lang w:val="ru-RU"/>
              </w:rPr>
            </w:pPr>
            <w:r w:rsidRPr="00F33938">
              <w:rPr>
                <w:lang w:val="ru-RU"/>
              </w:rPr>
              <w:t xml:space="preserve">Заявление об обжаловании указанных в </w:t>
            </w:r>
            <w:hyperlink w:anchor="_bookmark16" w:history="1">
              <w:r w:rsidRPr="00F33938">
                <w:rPr>
                  <w:color w:val="0000FF"/>
                  <w:lang w:val="ru-RU"/>
                </w:rPr>
                <w:t>пункте 7.1.8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недоимки, задолженности застройщиков в установленном порядке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  <w:r w:rsidR="003F2228">
              <w:rPr>
                <w:color w:val="0000FF"/>
                <w:lang w:val="ru-RU"/>
              </w:rPr>
              <w:t xml:space="preserve">                                                                                                           </w:t>
            </w:r>
            <w:r w:rsidR="003F2228" w:rsidRPr="003F2228">
              <w:rPr>
                <w:b/>
                <w:lang w:val="ru-RU"/>
              </w:rPr>
              <w:t xml:space="preserve"> -</w:t>
            </w:r>
          </w:p>
        </w:tc>
      </w:tr>
      <w:tr w:rsidR="006A646D" w:rsidRPr="004E7776" w:rsidTr="0083644E">
        <w:trPr>
          <w:trHeight w:hRule="exact" w:val="1021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bookmarkStart w:id="18" w:name="_bookmark18"/>
            <w:bookmarkEnd w:id="18"/>
            <w:r>
              <w:t>7.1.10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3F2228" w:rsidRDefault="00F33938">
            <w:pPr>
              <w:pStyle w:val="TableParagraph"/>
              <w:ind w:right="87"/>
              <w:rPr>
                <w:lang w:val="ru-RU"/>
              </w:rPr>
            </w:pPr>
            <w:r w:rsidRPr="00F33938">
              <w:rPr>
                <w:lang w:val="ru-RU"/>
              </w:rPr>
              <w:t xml:space="preserve">Решение по указанному в </w:t>
            </w:r>
            <w:hyperlink w:anchor="_bookmark17" w:history="1">
              <w:r w:rsidRPr="00F33938">
                <w:rPr>
                  <w:color w:val="0000FF"/>
                  <w:lang w:val="ru-RU"/>
                </w:rPr>
                <w:t>пункте 7.1.9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_bookmark97" w:history="1">
              <w:r w:rsidRPr="00F33938">
                <w:rPr>
                  <w:color w:val="0000FF"/>
                  <w:lang w:val="ru-RU"/>
                </w:rPr>
                <w:t>&lt;20&gt;</w:t>
              </w:r>
            </w:hyperlink>
            <w:r w:rsidR="003F2228">
              <w:rPr>
                <w:color w:val="0000FF"/>
                <w:lang w:val="ru-RU"/>
              </w:rPr>
              <w:t xml:space="preserve">   </w:t>
            </w:r>
            <w:r w:rsidR="003F2228" w:rsidRPr="003F2228">
              <w:rPr>
                <w:b/>
                <w:lang w:val="ru-RU"/>
              </w:rPr>
              <w:t>-</w:t>
            </w:r>
          </w:p>
        </w:tc>
      </w:tr>
      <w:tr w:rsidR="006A646D" w:rsidRPr="004E7776" w:rsidTr="0083644E">
        <w:trPr>
          <w:trHeight w:hRule="exact" w:val="1655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7.1.11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53"/>
              <w:rPr>
                <w:lang w:val="ru-RU"/>
              </w:rPr>
            </w:pPr>
            <w:r w:rsidRPr="00F33938">
              <w:rPr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</w:t>
            </w:r>
            <w:r w:rsidR="00D0247A">
              <w:rPr>
                <w:lang w:val="ru-RU"/>
              </w:rPr>
              <w:t xml:space="preserve"> </w:t>
            </w:r>
            <w:r w:rsidR="00D0247A" w:rsidRPr="003F2228">
              <w:rPr>
                <w:lang w:val="ru-RU"/>
              </w:rPr>
              <w:t xml:space="preserve">ведению бухгалтерского учета застройщика </w:t>
            </w:r>
            <w:hyperlink w:anchor="_bookmark96" w:history="1">
              <w:r w:rsidR="00D0247A" w:rsidRPr="003F2228">
                <w:rPr>
                  <w:color w:val="0000FF"/>
                  <w:lang w:val="ru-RU"/>
                </w:rPr>
                <w:t>&lt;19&gt;</w:t>
              </w:r>
            </w:hyperlink>
            <w:r w:rsidR="00D0247A" w:rsidRPr="004159F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0247A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</w:t>
            </w:r>
            <w:r w:rsidR="00D0247A" w:rsidRPr="004159FF">
              <w:rPr>
                <w:rFonts w:ascii="Times New Roman" w:hAnsi="Times New Roman" w:cs="Times New Roman"/>
                <w:b/>
                <w:lang w:val="ru-RU"/>
              </w:rPr>
              <w:t>не подано(отсутствует)</w:t>
            </w:r>
          </w:p>
        </w:tc>
      </w:tr>
    </w:tbl>
    <w:p w:rsidR="006A646D" w:rsidRPr="00F33938" w:rsidRDefault="006A646D">
      <w:pPr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Tr="0083644E">
        <w:trPr>
          <w:trHeight w:hRule="exact" w:val="2631"/>
        </w:trPr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3F222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7.1.12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spacing w:before="97"/>
              <w:ind w:right="42"/>
              <w:rPr>
                <w:lang w:val="ru-RU"/>
              </w:rPr>
            </w:pPr>
            <w:r w:rsidRPr="00F33938">
              <w:rPr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6A646D" w:rsidRPr="003F2228" w:rsidRDefault="004E7776">
            <w:pPr>
              <w:pStyle w:val="TableParagraph"/>
              <w:spacing w:before="0"/>
              <w:ind w:right="838"/>
              <w:rPr>
                <w:lang w:val="ru-RU"/>
              </w:rPr>
            </w:pPr>
            <w:hyperlink w:anchor="_bookmark98" w:history="1">
              <w:r w:rsidR="00F33938">
                <w:rPr>
                  <w:color w:val="0000FF"/>
                </w:rPr>
                <w:t>&lt;21&gt;</w:t>
              </w:r>
            </w:hyperlink>
            <w:r w:rsidR="003F2228">
              <w:rPr>
                <w:color w:val="0000FF"/>
                <w:lang w:val="ru-RU"/>
              </w:rPr>
              <w:t xml:space="preserve">                                                                                                                   </w:t>
            </w:r>
            <w:r w:rsidR="00380D3F">
              <w:rPr>
                <w:color w:val="0000FF"/>
                <w:lang w:val="ru-RU"/>
              </w:rPr>
              <w:t xml:space="preserve">           </w:t>
            </w:r>
            <w:r w:rsidR="003F2228" w:rsidRPr="003F2228">
              <w:rPr>
                <w:rFonts w:ascii="Times New Roman" w:hAnsi="Times New Roman" w:cs="Times New Roman"/>
                <w:b/>
                <w:lang w:val="ru-RU"/>
              </w:rPr>
              <w:t>не применялись</w:t>
            </w:r>
          </w:p>
        </w:tc>
      </w:tr>
      <w:tr w:rsidR="006A646D" w:rsidRPr="004E7776" w:rsidTr="0083644E">
        <w:trPr>
          <w:trHeight w:hRule="exact" w:val="1827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71"/>
              <w:rPr>
                <w:lang w:val="ru-RU"/>
              </w:rPr>
            </w:pPr>
            <w:bookmarkStart w:id="19" w:name="_bookmark19"/>
            <w:bookmarkEnd w:id="19"/>
            <w:r w:rsidRPr="00F33938">
              <w:rPr>
                <w:lang w:val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>
              <w:r w:rsidRPr="00F33938">
                <w:rPr>
                  <w:color w:val="0000FF"/>
                  <w:lang w:val="ru-RU"/>
                </w:rPr>
                <w:t>частью 3 статьи 15.3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_bookmark99" w:history="1">
              <w:r w:rsidRPr="00F33938">
                <w:rPr>
                  <w:color w:val="0000FF"/>
                  <w:lang w:val="ru-RU"/>
                </w:rPr>
                <w:t>&lt;22&gt;</w:t>
              </w:r>
            </w:hyperlink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90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_bookmark94" w:history="1">
              <w:r w:rsidRPr="00F33938">
                <w:rPr>
                  <w:color w:val="0000FF"/>
                  <w:lang w:val="ru-RU"/>
                </w:rPr>
                <w:t>&lt;17&gt;</w:t>
              </w:r>
            </w:hyperlink>
          </w:p>
        </w:tc>
      </w:tr>
      <w:tr w:rsidR="006A646D" w:rsidRPr="004E7776" w:rsidTr="0083644E">
        <w:trPr>
          <w:trHeight w:hRule="exact" w:val="482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Процедуры ликвидации юридического лица - поручителя </w:t>
            </w:r>
            <w:hyperlink w:anchor="_bookmark95" w:history="1">
              <w:r w:rsidRPr="00F33938">
                <w:rPr>
                  <w:color w:val="0000FF"/>
                  <w:lang w:val="ru-RU"/>
                </w:rPr>
                <w:t>&lt;18&gt;</w:t>
              </w:r>
            </w:hyperlink>
          </w:p>
        </w:tc>
      </w:tr>
      <w:tr w:rsidR="006A646D" w:rsidTr="0083644E">
        <w:trPr>
          <w:trHeight w:hRule="exact" w:val="1286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7.2.3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spacing w:before="97"/>
              <w:ind w:right="183"/>
              <w:rPr>
                <w:lang w:val="ru-RU"/>
              </w:rPr>
            </w:pPr>
            <w:r w:rsidRPr="00F33938">
              <w:rPr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  <w:p w:rsidR="006A646D" w:rsidRDefault="004E7776">
            <w:pPr>
              <w:pStyle w:val="TableParagraph"/>
              <w:spacing w:before="0"/>
              <w:ind w:right="838"/>
            </w:pPr>
            <w:hyperlink w:anchor="_bookmark96" w:history="1">
              <w:r w:rsidR="00F33938">
                <w:rPr>
                  <w:color w:val="0000FF"/>
                </w:rPr>
                <w:t>&lt;19&gt;</w:t>
              </w:r>
            </w:hyperlink>
          </w:p>
        </w:tc>
      </w:tr>
      <w:tr w:rsidR="006A646D" w:rsidRPr="004E7776" w:rsidTr="0083644E">
        <w:trPr>
          <w:trHeight w:hRule="exact" w:val="752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646D" w:rsidRDefault="006A646D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7.2.4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  <w:tr w:rsidR="006A646D" w:rsidRPr="004E7776" w:rsidTr="0083644E">
        <w:trPr>
          <w:trHeight w:hRule="exact" w:val="2505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7.2.5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114"/>
              <w:rPr>
                <w:lang w:val="ru-RU"/>
              </w:rPr>
            </w:pPr>
            <w:r w:rsidRPr="00F33938">
              <w:rPr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</w:t>
            </w:r>
          </w:p>
          <w:p w:rsidR="006A646D" w:rsidRPr="00F33938" w:rsidRDefault="00F33938">
            <w:pPr>
              <w:pStyle w:val="TableParagraph"/>
              <w:spacing w:before="0"/>
              <w:ind w:right="143"/>
              <w:rPr>
                <w:lang w:val="ru-RU"/>
              </w:rPr>
            </w:pPr>
            <w:r w:rsidRPr="00F33938">
              <w:rPr>
                <w:lang w:val="ru-RU"/>
              </w:rPr>
              <w:t>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</w:t>
            </w:r>
            <w:r w:rsidR="00D0247A" w:rsidRPr="00F33938">
              <w:rPr>
                <w:lang w:val="ru-RU"/>
              </w:rPr>
              <w:t xml:space="preserve">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_bookmark96" w:history="1">
              <w:r w:rsidR="00D0247A"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</w:tbl>
    <w:p w:rsidR="006A646D" w:rsidRPr="00F33938" w:rsidRDefault="006A646D">
      <w:pPr>
        <w:rPr>
          <w:lang w:val="ru-RU"/>
        </w:rPr>
        <w:sectPr w:rsidR="006A646D" w:rsidRPr="00F33938" w:rsidSect="00D0247A">
          <w:pgSz w:w="16840" w:h="11910" w:orient="landscape"/>
          <w:pgMar w:top="993" w:right="2420" w:bottom="280" w:left="960" w:header="720" w:footer="720" w:gutter="0"/>
          <w:cols w:space="720"/>
        </w:sectPr>
      </w:pPr>
    </w:p>
    <w:p w:rsidR="006A646D" w:rsidRPr="00F33938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90C17">
        <w:trPr>
          <w:trHeight w:hRule="exact" w:val="3169"/>
        </w:trPr>
        <w:tc>
          <w:tcPr>
            <w:tcW w:w="3855" w:type="dxa"/>
            <w:vMerge w:val="restart"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7.2.6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146"/>
              <w:rPr>
                <w:lang w:val="ru-RU"/>
              </w:rPr>
            </w:pPr>
            <w:r w:rsidRPr="00F33938">
              <w:rPr>
                <w:lang w:val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  <w:tr w:rsidR="006A646D" w:rsidRPr="004E7776" w:rsidTr="00890C17">
        <w:trPr>
          <w:trHeight w:hRule="exact" w:val="236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7.2.7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8"/>
              <w:ind w:right="92"/>
              <w:rPr>
                <w:lang w:val="ru-RU"/>
              </w:rPr>
            </w:pPr>
            <w:r w:rsidRPr="00F33938">
              <w:rPr>
                <w:lang w:val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  <w:tr w:rsidR="006A646D" w:rsidRPr="004E7776" w:rsidTr="00D0247A">
        <w:trPr>
          <w:trHeight w:hRule="exact" w:val="2845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20" w:name="_bookmark20"/>
            <w:bookmarkEnd w:id="20"/>
            <w:r>
              <w:t>7.2.8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102"/>
              <w:rPr>
                <w:lang w:val="ru-RU"/>
              </w:rPr>
            </w:pPr>
            <w:r w:rsidRPr="00F33938">
              <w:rPr>
                <w:lang w:val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</w:t>
            </w:r>
            <w:r w:rsidR="00D0247A" w:rsidRPr="00F33938">
              <w:rPr>
                <w:lang w:val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_bookmark96" w:history="1">
              <w:r w:rsidR="00D0247A"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</w:tbl>
    <w:p w:rsidR="006A646D" w:rsidRPr="00F33938" w:rsidRDefault="006A646D">
      <w:pPr>
        <w:rPr>
          <w:lang w:val="ru-RU"/>
        </w:rPr>
        <w:sectPr w:rsidR="006A646D" w:rsidRPr="00F33938" w:rsidSect="008D0D4D">
          <w:pgSz w:w="16840" w:h="11910" w:orient="landscape"/>
          <w:pgMar w:top="1100" w:right="2420" w:bottom="280" w:left="960" w:header="720" w:footer="312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3644E">
        <w:trPr>
          <w:trHeight w:hRule="exact" w:val="749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21" w:name="_bookmark21"/>
            <w:bookmarkEnd w:id="21"/>
            <w:r>
              <w:t>7.2.9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spacing w:before="97"/>
              <w:ind w:right="431"/>
              <w:rPr>
                <w:lang w:val="ru-RU"/>
              </w:rPr>
            </w:pPr>
            <w:r w:rsidRPr="00F33938">
              <w:rPr>
                <w:lang w:val="ru-RU"/>
              </w:rPr>
              <w:t xml:space="preserve">Заявление об обжаловании указанных в </w:t>
            </w:r>
            <w:hyperlink w:anchor="_bookmark20" w:history="1">
              <w:r w:rsidRPr="00F33938">
                <w:rPr>
                  <w:color w:val="0000FF"/>
                  <w:lang w:val="ru-RU"/>
                </w:rPr>
                <w:t>пункте 7.2.8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недоимки, задолженности поручителя в установленном порядке </w:t>
            </w:r>
            <w:hyperlink w:anchor="_bookmark97" w:history="1">
              <w:r w:rsidRPr="00F33938">
                <w:rPr>
                  <w:color w:val="0000FF"/>
                  <w:lang w:val="ru-RU"/>
                </w:rPr>
                <w:t>&lt;20&gt;</w:t>
              </w:r>
            </w:hyperlink>
          </w:p>
        </w:tc>
      </w:tr>
      <w:tr w:rsidR="006A646D" w:rsidRPr="004E7776" w:rsidTr="00890C17">
        <w:trPr>
          <w:trHeight w:hRule="exact" w:val="1020"/>
        </w:trPr>
        <w:tc>
          <w:tcPr>
            <w:tcW w:w="3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bookmarkStart w:id="22" w:name="_bookmark22"/>
            <w:bookmarkEnd w:id="22"/>
            <w:r>
              <w:t>7.2.10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108"/>
              <w:rPr>
                <w:lang w:val="ru-RU"/>
              </w:rPr>
            </w:pPr>
            <w:r w:rsidRPr="00F33938">
              <w:rPr>
                <w:lang w:val="ru-RU"/>
              </w:rPr>
              <w:t xml:space="preserve">Решение по указанному в </w:t>
            </w:r>
            <w:hyperlink w:anchor="_bookmark21" w:history="1">
              <w:r w:rsidRPr="00F33938">
                <w:rPr>
                  <w:color w:val="0000FF"/>
                  <w:lang w:val="ru-RU"/>
                </w:rPr>
                <w:t>пункте 7.2.9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_bookmark98" w:history="1">
              <w:r w:rsidRPr="00F33938">
                <w:rPr>
                  <w:color w:val="0000FF"/>
                  <w:lang w:val="ru-RU"/>
                </w:rPr>
                <w:t>&lt;21&gt;</w:t>
              </w:r>
            </w:hyperlink>
          </w:p>
        </w:tc>
      </w:tr>
      <w:tr w:rsidR="006A646D" w:rsidRPr="004E7776" w:rsidTr="00890C17">
        <w:trPr>
          <w:trHeight w:hRule="exact" w:val="1827"/>
        </w:trPr>
        <w:tc>
          <w:tcPr>
            <w:tcW w:w="3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7.2.11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50"/>
              <w:rPr>
                <w:lang w:val="ru-RU"/>
              </w:rPr>
            </w:pPr>
            <w:r w:rsidRPr="00F33938">
              <w:rPr>
                <w:lang w:val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_bookmark96" w:history="1">
              <w:r w:rsidRPr="00F33938">
                <w:rPr>
                  <w:color w:val="0000FF"/>
                  <w:lang w:val="ru-RU"/>
                </w:rPr>
                <w:t>&lt;19&gt;</w:t>
              </w:r>
            </w:hyperlink>
          </w:p>
        </w:tc>
      </w:tr>
      <w:tr w:rsidR="006A646D" w:rsidTr="00890C17">
        <w:trPr>
          <w:trHeight w:hRule="exact" w:val="2631"/>
        </w:trPr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7.2.12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right="182"/>
              <w:rPr>
                <w:lang w:val="ru-RU"/>
              </w:rPr>
            </w:pPr>
            <w:r w:rsidRPr="00F33938">
              <w:rPr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  <w:p w:rsidR="006A646D" w:rsidRDefault="004E7776">
            <w:pPr>
              <w:pStyle w:val="TableParagraph"/>
              <w:spacing w:before="0"/>
              <w:ind w:right="838"/>
            </w:pPr>
            <w:hyperlink w:anchor="_bookmark99" w:history="1">
              <w:r w:rsidR="00F33938">
                <w:rPr>
                  <w:color w:val="0000FF"/>
                </w:rPr>
                <w:t>&lt;22&gt;</w:t>
              </w:r>
            </w:hyperlink>
          </w:p>
        </w:tc>
      </w:tr>
      <w:tr w:rsidR="006A646D" w:rsidRPr="004E7776" w:rsidTr="00890C17">
        <w:trPr>
          <w:trHeight w:hRule="exact" w:val="482"/>
        </w:trPr>
        <w:tc>
          <w:tcPr>
            <w:tcW w:w="1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Pr="00F33938" w:rsidRDefault="00F33938">
            <w:pPr>
              <w:pStyle w:val="TableParagraph"/>
              <w:ind w:left="1447" w:right="215"/>
              <w:rPr>
                <w:lang w:val="ru-RU"/>
              </w:rPr>
            </w:pPr>
            <w:bookmarkStart w:id="23" w:name="_bookmark23"/>
            <w:bookmarkEnd w:id="23"/>
            <w:r w:rsidRPr="00F33938">
              <w:rPr>
                <w:lang w:val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6A646D" w:rsidTr="00890C17">
        <w:trPr>
          <w:trHeight w:hRule="exact" w:val="75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right="49"/>
            </w:pPr>
            <w:r>
              <w:t>8.1. Иная информация о застройщике</w:t>
            </w:r>
          </w:p>
          <w:p w:rsidR="006A646D" w:rsidRDefault="004E7776">
            <w:pPr>
              <w:pStyle w:val="TableParagraph"/>
              <w:spacing w:before="0"/>
              <w:ind w:right="609"/>
            </w:pPr>
            <w:hyperlink w:anchor="_bookmark100" w:history="1">
              <w:r w:rsidR="00F33938">
                <w:rPr>
                  <w:color w:val="0000FF"/>
                </w:rPr>
                <w:t>&lt;23&gt;</w:t>
              </w:r>
            </w:hyperlink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60"/>
            </w:pPr>
            <w:r>
              <w:t>8.1.1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6A646D"/>
        </w:tc>
      </w:tr>
      <w:tr w:rsidR="006A646D" w:rsidTr="00890C17">
        <w:trPr>
          <w:trHeight w:hRule="exact" w:val="482"/>
        </w:trPr>
        <w:tc>
          <w:tcPr>
            <w:tcW w:w="1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6D" w:rsidRDefault="00F33938">
            <w:pPr>
              <w:pStyle w:val="TableParagraph"/>
              <w:ind w:left="72" w:right="71"/>
              <w:jc w:val="center"/>
            </w:pPr>
            <w:r w:rsidRPr="00B13A91">
              <w:rPr>
                <w:b/>
              </w:rPr>
              <w:t>Информация о проекте строительства</w:t>
            </w:r>
            <w:r>
              <w:t xml:space="preserve"> </w:t>
            </w:r>
            <w:hyperlink w:anchor="_bookmark101" w:history="1">
              <w:r>
                <w:rPr>
                  <w:color w:val="0000FF"/>
                </w:rPr>
                <w:t>&lt;24&gt;</w:t>
              </w:r>
            </w:hyperlink>
          </w:p>
        </w:tc>
      </w:tr>
    </w:tbl>
    <w:p w:rsidR="006A646D" w:rsidRDefault="006A646D">
      <w:pPr>
        <w:jc w:val="center"/>
        <w:sectPr w:rsidR="006A646D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Default="006A646D">
      <w:pPr>
        <w:pStyle w:val="a3"/>
        <w:rPr>
          <w:rFonts w:ascii="Times New Roman"/>
          <w:sz w:val="12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RPr="004E7776" w:rsidTr="00890C17">
        <w:trPr>
          <w:trHeight w:hRule="exact" w:val="751"/>
        </w:trPr>
        <w:tc>
          <w:tcPr>
            <w:tcW w:w="14926" w:type="dxa"/>
            <w:gridSpan w:val="3"/>
          </w:tcPr>
          <w:p w:rsidR="006A646D" w:rsidRPr="00953C2B" w:rsidRDefault="00F33938">
            <w:pPr>
              <w:pStyle w:val="TableParagraph"/>
              <w:spacing w:before="97"/>
              <w:ind w:left="4250" w:right="215" w:hanging="3435"/>
              <w:rPr>
                <w:highlight w:val="yellow"/>
                <w:lang w:val="ru-RU"/>
              </w:rPr>
            </w:pPr>
            <w:bookmarkStart w:id="24" w:name="_bookmark24"/>
            <w:bookmarkEnd w:id="24"/>
            <w:r w:rsidRPr="0065400A">
              <w:rPr>
                <w:lang w:val="ru-RU"/>
              </w:rPr>
              <w:t xml:space="preserve">Раздел 9. </w:t>
            </w:r>
            <w:proofErr w:type="gramStart"/>
            <w:r w:rsidRPr="0065400A">
              <w:rPr>
                <w:lang w:val="ru-RU"/>
              </w:rPr>
              <w:t>О видах</w:t>
            </w:r>
            <w:proofErr w:type="gramEnd"/>
            <w:r w:rsidRPr="0065400A">
              <w:rPr>
                <w:lang w:val="ru-RU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A646D" w:rsidRPr="004E7776" w:rsidTr="00890C17">
        <w:trPr>
          <w:trHeight w:hRule="exact" w:val="751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676"/>
              <w:rPr>
                <w:lang w:val="ru-RU"/>
              </w:rPr>
            </w:pPr>
            <w:r w:rsidRPr="00F33938">
              <w:rPr>
                <w:lang w:val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25" w:name="_bookmark25"/>
            <w:bookmarkEnd w:id="25"/>
            <w:r>
              <w:t>9.1.1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1119"/>
              <w:rPr>
                <w:lang w:val="ru-RU"/>
              </w:rPr>
            </w:pPr>
            <w:r w:rsidRPr="00F33938">
              <w:rPr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B13A91">
              <w:rPr>
                <w:lang w:val="ru-RU"/>
              </w:rPr>
              <w:t xml:space="preserve">                                                                                                              </w:t>
            </w:r>
            <w:r w:rsidR="00940BBD">
              <w:rPr>
                <w:lang w:val="ru-RU"/>
              </w:rPr>
              <w:t xml:space="preserve">                                   </w:t>
            </w:r>
            <w:r w:rsidR="00B13A91" w:rsidRPr="00B13A91">
              <w:rPr>
                <w:rFonts w:ascii="Times New Roman" w:hAnsi="Times New Roman" w:cs="Times New Roman"/>
                <w:b/>
                <w:lang w:val="ru-RU"/>
              </w:rPr>
              <w:t>1(один)</w:t>
            </w:r>
          </w:p>
        </w:tc>
      </w:tr>
      <w:tr w:rsidR="006A646D" w:rsidRPr="004E7776" w:rsidTr="00890C17">
        <w:trPr>
          <w:trHeight w:hRule="exact" w:val="880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26" w:name="_bookmark26"/>
            <w:bookmarkEnd w:id="26"/>
            <w:r>
              <w:t>9.1.2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spacing w:before="97"/>
              <w:ind w:right="429"/>
              <w:rPr>
                <w:lang w:val="ru-RU"/>
              </w:rPr>
            </w:pPr>
            <w:r w:rsidRPr="00F33938">
              <w:rPr>
                <w:lang w:val="ru-RU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_bookmark102" w:history="1">
              <w:r w:rsidRPr="00F33938">
                <w:rPr>
                  <w:color w:val="0000FF"/>
                  <w:lang w:val="ru-RU"/>
                </w:rPr>
                <w:t>&lt;25&gt;</w:t>
              </w:r>
            </w:hyperlink>
          </w:p>
        </w:tc>
      </w:tr>
      <w:tr w:rsidR="006A646D" w:rsidRPr="00F33938" w:rsidTr="00890C17">
        <w:trPr>
          <w:trHeight w:hRule="exact" w:val="709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ind w:right="623"/>
              <w:rPr>
                <w:lang w:val="ru-RU"/>
              </w:rPr>
            </w:pPr>
            <w:bookmarkStart w:id="27" w:name="_bookmark27"/>
            <w:bookmarkEnd w:id="27"/>
            <w:r w:rsidRPr="00F33938">
              <w:rPr>
                <w:lang w:val="ru-RU"/>
              </w:rPr>
              <w:t xml:space="preserve">9.2. </w:t>
            </w:r>
            <w:proofErr w:type="gramStart"/>
            <w:r w:rsidRPr="00F33938">
              <w:rPr>
                <w:lang w:val="ru-RU"/>
              </w:rPr>
              <w:t>О видах</w:t>
            </w:r>
            <w:proofErr w:type="gramEnd"/>
            <w:r w:rsidRPr="00F33938">
              <w:rPr>
                <w:lang w:val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_bookmark103" w:history="1">
              <w:r w:rsidRPr="00F33938">
                <w:rPr>
                  <w:color w:val="0000FF"/>
                  <w:lang w:val="ru-RU"/>
                </w:rPr>
                <w:t>&lt;26&gt;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</w:t>
            </w:r>
          </w:p>
        </w:tc>
        <w:tc>
          <w:tcPr>
            <w:tcW w:w="10348" w:type="dxa"/>
          </w:tcPr>
          <w:p w:rsidR="00B13A91" w:rsidRDefault="00F33938">
            <w:pPr>
              <w:pStyle w:val="TableParagraph"/>
              <w:ind w:right="838"/>
              <w:rPr>
                <w:color w:val="0000FF"/>
                <w:lang w:val="ru-RU"/>
              </w:rPr>
            </w:pPr>
            <w:r w:rsidRPr="00F33938">
              <w:rPr>
                <w:lang w:val="ru-RU"/>
              </w:rPr>
              <w:t xml:space="preserve">Вид строящегося (создаваемого) объекта капитального строительства </w:t>
            </w:r>
            <w:hyperlink w:anchor="_bookmark104" w:history="1">
              <w:r w:rsidRPr="00F33938">
                <w:rPr>
                  <w:color w:val="0000FF"/>
                  <w:lang w:val="ru-RU"/>
                </w:rPr>
                <w:t>&lt;27&gt;</w:t>
              </w:r>
            </w:hyperlink>
            <w:r w:rsidR="00B13A91">
              <w:rPr>
                <w:color w:val="0000FF"/>
                <w:lang w:val="ru-RU"/>
              </w:rPr>
              <w:t xml:space="preserve">    </w:t>
            </w:r>
          </w:p>
          <w:p w:rsidR="006A646D" w:rsidRPr="00B13A91" w:rsidRDefault="00B13A91" w:rsidP="00B13A91">
            <w:pPr>
              <w:pStyle w:val="TableParagraph"/>
              <w:ind w:left="0" w:right="838"/>
              <w:rPr>
                <w:lang w:val="ru-RU"/>
              </w:rPr>
            </w:pPr>
            <w:r>
              <w:rPr>
                <w:color w:val="0000FF"/>
                <w:lang w:val="ru-RU"/>
              </w:rPr>
              <w:t xml:space="preserve">                                                                                                                  </w:t>
            </w:r>
            <w:r w:rsidR="00C36677">
              <w:rPr>
                <w:color w:val="0000FF"/>
                <w:lang w:val="ru-RU"/>
              </w:rPr>
              <w:t xml:space="preserve">     </w:t>
            </w:r>
            <w:r>
              <w:rPr>
                <w:color w:val="0000FF"/>
                <w:lang w:val="ru-RU"/>
              </w:rPr>
              <w:t xml:space="preserve">        </w:t>
            </w:r>
            <w:r w:rsidR="00C36677">
              <w:rPr>
                <w:color w:val="0000FF"/>
                <w:lang w:val="ru-RU"/>
              </w:rPr>
              <w:t xml:space="preserve"> </w:t>
            </w:r>
            <w:r>
              <w:rPr>
                <w:color w:val="0000FF"/>
                <w:lang w:val="ru-RU"/>
              </w:rPr>
              <w:t xml:space="preserve">         </w:t>
            </w:r>
            <w:r w:rsidRPr="00C36677">
              <w:rPr>
                <w:rFonts w:ascii="Times New Roman" w:hAnsi="Times New Roman" w:cs="Times New Roman"/>
                <w:b/>
                <w:lang w:val="ru-RU"/>
              </w:rPr>
              <w:t>многоквартирный</w:t>
            </w:r>
            <w:r>
              <w:rPr>
                <w:color w:val="0000FF"/>
                <w:lang w:val="ru-RU"/>
              </w:rPr>
              <w:t xml:space="preserve"> </w:t>
            </w:r>
            <w:r w:rsidRPr="00C36677">
              <w:rPr>
                <w:rFonts w:ascii="Times New Roman" w:hAnsi="Times New Roman" w:cs="Times New Roman"/>
                <w:b/>
                <w:lang w:val="ru-RU"/>
              </w:rPr>
              <w:t>дом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9.2.2</w:t>
            </w:r>
          </w:p>
        </w:tc>
        <w:tc>
          <w:tcPr>
            <w:tcW w:w="10348" w:type="dxa"/>
          </w:tcPr>
          <w:p w:rsidR="006A646D" w:rsidRPr="00B13A91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B13A91">
              <w:rPr>
                <w:lang w:val="ru-RU"/>
              </w:rPr>
              <w:t>Субъект Российской Федерации</w:t>
            </w:r>
            <w:r w:rsidR="00B13A91">
              <w:rPr>
                <w:lang w:val="ru-RU"/>
              </w:rPr>
              <w:t xml:space="preserve">                                                         </w:t>
            </w:r>
            <w:r w:rsidR="00C36677">
              <w:rPr>
                <w:lang w:val="ru-RU"/>
              </w:rPr>
              <w:t xml:space="preserve"> </w:t>
            </w:r>
            <w:r w:rsidR="00B13A91">
              <w:rPr>
                <w:lang w:val="ru-RU"/>
              </w:rPr>
              <w:t xml:space="preserve"> </w:t>
            </w:r>
            <w:r w:rsidR="00940BBD">
              <w:rPr>
                <w:lang w:val="ru-RU"/>
              </w:rPr>
              <w:t xml:space="preserve">        </w:t>
            </w:r>
            <w:r w:rsidR="00B13A91">
              <w:rPr>
                <w:lang w:val="ru-RU"/>
              </w:rPr>
              <w:t xml:space="preserve">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Калининградская</w:t>
            </w:r>
            <w:r w:rsidR="00B13A91">
              <w:rPr>
                <w:lang w:val="ru-RU"/>
              </w:rPr>
              <w:t xml:space="preserve">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область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B13A91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Район субъекта Российской Федерации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9.2.4</w:t>
            </w:r>
          </w:p>
        </w:tc>
        <w:tc>
          <w:tcPr>
            <w:tcW w:w="10348" w:type="dxa"/>
          </w:tcPr>
          <w:p w:rsidR="006A646D" w:rsidRPr="00B13A91" w:rsidRDefault="00F33938">
            <w:pPr>
              <w:pStyle w:val="TableParagraph"/>
              <w:spacing w:before="98"/>
              <w:ind w:right="838"/>
              <w:rPr>
                <w:lang w:val="ru-RU"/>
              </w:rPr>
            </w:pPr>
            <w:r>
              <w:t xml:space="preserve">Вид населенного пункта </w:t>
            </w:r>
            <w:hyperlink w:anchor="_bookmark78" w:history="1">
              <w:r>
                <w:rPr>
                  <w:color w:val="0000FF"/>
                </w:rPr>
                <w:t>&lt;1&gt;</w:t>
              </w:r>
            </w:hyperlink>
            <w:r w:rsidR="00B13A91">
              <w:rPr>
                <w:color w:val="0000FF"/>
                <w:lang w:val="ru-RU"/>
              </w:rPr>
              <w:t xml:space="preserve">                                                                                                         </w:t>
            </w:r>
            <w:r w:rsidR="00C36677">
              <w:rPr>
                <w:color w:val="0000FF"/>
                <w:lang w:val="ru-RU"/>
              </w:rPr>
              <w:t xml:space="preserve"> </w:t>
            </w:r>
            <w:r w:rsidR="00B13A91">
              <w:rPr>
                <w:color w:val="0000FF"/>
                <w:lang w:val="ru-RU"/>
              </w:rPr>
              <w:t xml:space="preserve"> </w:t>
            </w:r>
            <w:r w:rsidR="00940BBD">
              <w:rPr>
                <w:color w:val="0000FF"/>
                <w:lang w:val="ru-RU"/>
              </w:rPr>
              <w:t xml:space="preserve">      </w:t>
            </w:r>
            <w:r w:rsidR="00B13A91">
              <w:rPr>
                <w:color w:val="0000FF"/>
                <w:lang w:val="ru-RU"/>
              </w:rPr>
              <w:t xml:space="preserve"> 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</w:tr>
      <w:tr w:rsidR="006A646D" w:rsidRPr="00C36677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9.2.5</w:t>
            </w:r>
          </w:p>
        </w:tc>
        <w:tc>
          <w:tcPr>
            <w:tcW w:w="10348" w:type="dxa"/>
          </w:tcPr>
          <w:p w:rsidR="006A646D" w:rsidRPr="00B13A91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C36677">
              <w:rPr>
                <w:lang w:val="ru-RU"/>
              </w:rPr>
              <w:t>Наименование населенного пункта</w:t>
            </w:r>
            <w:r w:rsidR="00B13A91">
              <w:rPr>
                <w:lang w:val="ru-RU"/>
              </w:rPr>
              <w:t xml:space="preserve">                </w:t>
            </w:r>
            <w:r w:rsidR="00C36677">
              <w:rPr>
                <w:lang w:val="ru-RU"/>
              </w:rPr>
              <w:t xml:space="preserve">                               </w:t>
            </w:r>
            <w:r w:rsidR="00B13A91">
              <w:rPr>
                <w:lang w:val="ru-RU"/>
              </w:rPr>
              <w:t xml:space="preserve">                                </w:t>
            </w:r>
            <w:r w:rsidR="00940BBD">
              <w:rPr>
                <w:lang w:val="ru-RU"/>
              </w:rPr>
              <w:t xml:space="preserve">      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Калининград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C3667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9.2.6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Округ в населенном пункте</w:t>
            </w:r>
          </w:p>
        </w:tc>
      </w:tr>
      <w:tr w:rsidR="006A646D" w:rsidRPr="004E7776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9.2.7</w:t>
            </w:r>
          </w:p>
        </w:tc>
        <w:tc>
          <w:tcPr>
            <w:tcW w:w="10348" w:type="dxa"/>
          </w:tcPr>
          <w:p w:rsidR="006A646D" w:rsidRPr="00B13A91" w:rsidRDefault="00F33938">
            <w:pPr>
              <w:pStyle w:val="TableParagraph"/>
              <w:ind w:right="838"/>
              <w:rPr>
                <w:lang w:val="ru-RU"/>
              </w:rPr>
            </w:pPr>
            <w:r w:rsidRPr="00B13A91">
              <w:rPr>
                <w:lang w:val="ru-RU"/>
              </w:rPr>
              <w:t>Район в населенном пункте</w:t>
            </w:r>
            <w:r w:rsidR="00B13A91">
              <w:rPr>
                <w:lang w:val="ru-RU"/>
              </w:rPr>
              <w:t xml:space="preserve">                                                                                          </w:t>
            </w:r>
            <w:r w:rsidR="00940BBD">
              <w:rPr>
                <w:lang w:val="ru-RU"/>
              </w:rPr>
              <w:t xml:space="preserve">      </w:t>
            </w:r>
            <w:r w:rsidR="00B13A91">
              <w:rPr>
                <w:lang w:val="ru-RU"/>
              </w:rPr>
              <w:t xml:space="preserve">  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Центральный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Pr="00B13A91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9.2.8</w:t>
            </w:r>
          </w:p>
        </w:tc>
        <w:tc>
          <w:tcPr>
            <w:tcW w:w="10348" w:type="dxa"/>
          </w:tcPr>
          <w:p w:rsidR="006A646D" w:rsidRPr="00B13A91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Вид обозначения улицы </w:t>
            </w:r>
            <w:hyperlink w:anchor="_bookmark79" w:history="1">
              <w:r>
                <w:rPr>
                  <w:color w:val="0000FF"/>
                </w:rPr>
                <w:t>&lt;2&gt;</w:t>
              </w:r>
            </w:hyperlink>
            <w:r w:rsidR="00B13A91">
              <w:rPr>
                <w:color w:val="0000FF"/>
                <w:lang w:val="ru-RU"/>
              </w:rPr>
              <w:t xml:space="preserve">                                                                                               </w:t>
            </w:r>
            <w:r w:rsidR="00940BBD">
              <w:rPr>
                <w:color w:val="0000FF"/>
                <w:lang w:val="ru-RU"/>
              </w:rPr>
              <w:t xml:space="preserve">  </w:t>
            </w:r>
            <w:r w:rsidR="00B13A91">
              <w:rPr>
                <w:color w:val="0000FF"/>
                <w:lang w:val="ru-RU"/>
              </w:rPr>
              <w:t xml:space="preserve">        </w:t>
            </w:r>
            <w:r w:rsidR="00940BBD">
              <w:rPr>
                <w:color w:val="0000FF"/>
                <w:lang w:val="ru-RU"/>
              </w:rPr>
              <w:t xml:space="preserve">    </w:t>
            </w:r>
            <w:r w:rsidR="00B13A91">
              <w:rPr>
                <w:color w:val="0000FF"/>
                <w:lang w:val="ru-RU"/>
              </w:rPr>
              <w:t xml:space="preserve">     </w:t>
            </w:r>
            <w:r w:rsidR="00B13A91" w:rsidRPr="00C36677">
              <w:rPr>
                <w:rFonts w:ascii="Times New Roman" w:hAnsi="Times New Roman" w:cs="Times New Roman"/>
                <w:b/>
                <w:lang w:val="ru-RU"/>
              </w:rPr>
              <w:t>улица</w:t>
            </w:r>
          </w:p>
        </w:tc>
      </w:tr>
      <w:tr w:rsidR="006A646D" w:rsidTr="00890C17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9.2.9</w:t>
            </w:r>
          </w:p>
        </w:tc>
        <w:tc>
          <w:tcPr>
            <w:tcW w:w="10348" w:type="dxa"/>
          </w:tcPr>
          <w:p w:rsidR="006A646D" w:rsidRPr="00C36677" w:rsidRDefault="00F33938">
            <w:pPr>
              <w:pStyle w:val="TableParagraph"/>
              <w:ind w:right="838"/>
              <w:rPr>
                <w:rFonts w:ascii="Times New Roman" w:hAnsi="Times New Roman" w:cs="Times New Roman"/>
                <w:b/>
                <w:lang w:val="ru-RU"/>
              </w:rPr>
            </w:pPr>
            <w:r>
              <w:t>Наименование улицы</w:t>
            </w:r>
            <w:r w:rsidR="00B13A91">
              <w:rPr>
                <w:lang w:val="ru-RU"/>
              </w:rPr>
              <w:t xml:space="preserve">                                                                               </w:t>
            </w:r>
            <w:r w:rsidR="00940BBD">
              <w:rPr>
                <w:lang w:val="ru-RU"/>
              </w:rPr>
              <w:t xml:space="preserve">         </w:t>
            </w:r>
            <w:r w:rsidR="00B13A91">
              <w:rPr>
                <w:lang w:val="ru-RU"/>
              </w:rPr>
              <w:t xml:space="preserve">  </w:t>
            </w:r>
            <w:r w:rsidR="006C5B39">
              <w:rPr>
                <w:lang w:val="ru-RU"/>
              </w:rPr>
              <w:t xml:space="preserve">                       </w:t>
            </w:r>
            <w:r w:rsidR="00953C2B" w:rsidRPr="006C5B39">
              <w:rPr>
                <w:rFonts w:ascii="Times New Roman" w:hAnsi="Times New Roman" w:cs="Times New Roman"/>
                <w:b/>
                <w:lang w:val="ru-RU"/>
              </w:rPr>
              <w:t>Славянская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9.2.10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Дом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9.2.11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Литера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9.2.12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Корпус</w:t>
            </w:r>
          </w:p>
        </w:tc>
      </w:tr>
      <w:tr w:rsidR="006A646D" w:rsidTr="00890C17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Строение</w:t>
            </w:r>
          </w:p>
        </w:tc>
      </w:tr>
    </w:tbl>
    <w:p w:rsidR="006A646D" w:rsidRDefault="006A646D">
      <w:pPr>
        <w:sectPr w:rsidR="006A646D">
          <w:pgSz w:w="16840" w:h="11910" w:orient="landscape"/>
          <w:pgMar w:top="1100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723"/>
        <w:gridCol w:w="10348"/>
      </w:tblGrid>
      <w:tr w:rsidR="006A646D" w:rsidTr="00727CD5">
        <w:trPr>
          <w:trHeight w:hRule="exact" w:val="482"/>
        </w:trPr>
        <w:tc>
          <w:tcPr>
            <w:tcW w:w="3855" w:type="dxa"/>
            <w:vMerge w:val="restart"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9.2.14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Владение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9.2.15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>Блок-секция</w:t>
            </w:r>
          </w:p>
        </w:tc>
      </w:tr>
      <w:tr w:rsidR="006A646D" w:rsidRPr="006C5B39" w:rsidTr="00727CD5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9.2.16</w:t>
            </w:r>
          </w:p>
        </w:tc>
        <w:tc>
          <w:tcPr>
            <w:tcW w:w="10348" w:type="dxa"/>
          </w:tcPr>
          <w:p w:rsidR="006A646D" w:rsidRPr="00C36677" w:rsidRDefault="00F33938">
            <w:pPr>
              <w:pStyle w:val="TableParagraph"/>
              <w:ind w:right="838"/>
              <w:rPr>
                <w:lang w:val="ru-RU"/>
              </w:rPr>
            </w:pPr>
            <w:r w:rsidRPr="00C36677">
              <w:rPr>
                <w:lang w:val="ru-RU"/>
              </w:rPr>
              <w:t>Уточнение адреса</w:t>
            </w:r>
            <w:r w:rsidR="00C36677">
              <w:rPr>
                <w:lang w:val="ru-RU"/>
              </w:rPr>
              <w:t xml:space="preserve">                        </w:t>
            </w:r>
            <w:r w:rsidR="00940BBD">
              <w:rPr>
                <w:lang w:val="ru-RU"/>
              </w:rPr>
              <w:t xml:space="preserve">                           </w:t>
            </w:r>
            <w:r w:rsidR="0065400A">
              <w:rPr>
                <w:lang w:val="ru-RU"/>
              </w:rPr>
              <w:t xml:space="preserve">                       </w:t>
            </w:r>
            <w:r w:rsidR="00940BBD">
              <w:rPr>
                <w:lang w:val="ru-RU"/>
              </w:rPr>
              <w:t xml:space="preserve">      </w:t>
            </w:r>
            <w:r w:rsidR="00C36677">
              <w:rPr>
                <w:lang w:val="ru-RU"/>
              </w:rPr>
              <w:t xml:space="preserve">       </w:t>
            </w:r>
            <w:r w:rsidR="00C36677" w:rsidRPr="0065400A">
              <w:rPr>
                <w:rFonts w:ascii="Times New Roman" w:hAnsi="Times New Roman" w:cs="Times New Roman"/>
                <w:b/>
                <w:lang w:val="ru-RU"/>
              </w:rPr>
              <w:t>Калининград, Славянская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Pr="00C36677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9.2.17</w:t>
            </w:r>
          </w:p>
        </w:tc>
        <w:tc>
          <w:tcPr>
            <w:tcW w:w="10348" w:type="dxa"/>
          </w:tcPr>
          <w:p w:rsidR="006A646D" w:rsidRPr="00C36677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Назначение объекта </w:t>
            </w:r>
            <w:hyperlink w:anchor="_bookmark105" w:history="1">
              <w:r>
                <w:rPr>
                  <w:color w:val="0000FF"/>
                </w:rPr>
                <w:t>&lt;28&gt;</w:t>
              </w:r>
            </w:hyperlink>
            <w:r w:rsidR="00C36677">
              <w:rPr>
                <w:color w:val="0000FF"/>
                <w:lang w:val="ru-RU"/>
              </w:rPr>
              <w:t xml:space="preserve">                                                            </w:t>
            </w:r>
            <w:r w:rsidR="00940BBD">
              <w:rPr>
                <w:color w:val="0000FF"/>
                <w:lang w:val="ru-RU"/>
              </w:rPr>
              <w:t xml:space="preserve">                                </w:t>
            </w:r>
            <w:r w:rsidR="00C36677">
              <w:rPr>
                <w:color w:val="0000FF"/>
                <w:lang w:val="ru-RU"/>
              </w:rPr>
              <w:t xml:space="preserve">                      </w:t>
            </w:r>
            <w:r w:rsidR="00C36677" w:rsidRPr="00C36677">
              <w:rPr>
                <w:rFonts w:ascii="Times New Roman" w:hAnsi="Times New Roman" w:cs="Times New Roman"/>
                <w:b/>
                <w:lang w:val="ru-RU"/>
              </w:rPr>
              <w:t>жилое</w:t>
            </w:r>
          </w:p>
        </w:tc>
      </w:tr>
      <w:tr w:rsidR="006A646D" w:rsidRPr="004E7776" w:rsidTr="00727CD5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9.2.18</w:t>
            </w:r>
          </w:p>
        </w:tc>
        <w:tc>
          <w:tcPr>
            <w:tcW w:w="10348" w:type="dxa"/>
          </w:tcPr>
          <w:p w:rsidR="006A646D" w:rsidRPr="009B662B" w:rsidRDefault="00F33938">
            <w:pPr>
              <w:pStyle w:val="TableParagraph"/>
              <w:ind w:right="838"/>
              <w:rPr>
                <w:lang w:val="ru-RU"/>
              </w:rPr>
            </w:pPr>
            <w:r w:rsidRPr="009B662B">
              <w:rPr>
                <w:lang w:val="ru-RU"/>
              </w:rPr>
              <w:t xml:space="preserve">Минимальное количество этажей в объекте </w:t>
            </w:r>
            <w:hyperlink w:anchor="_bookmark106" w:history="1">
              <w:r w:rsidRPr="009B662B">
                <w:rPr>
                  <w:color w:val="0000FF"/>
                  <w:lang w:val="ru-RU"/>
                </w:rPr>
                <w:t>&lt;29&gt;</w:t>
              </w:r>
            </w:hyperlink>
            <w:r w:rsidR="00C36677" w:rsidRPr="009B662B">
              <w:rPr>
                <w:color w:val="0000FF"/>
                <w:lang w:val="ru-RU"/>
              </w:rPr>
              <w:t xml:space="preserve">                </w:t>
            </w:r>
            <w:r w:rsidR="00940BBD" w:rsidRPr="009B662B">
              <w:rPr>
                <w:color w:val="0000FF"/>
                <w:lang w:val="ru-RU"/>
              </w:rPr>
              <w:t xml:space="preserve">                                                       </w:t>
            </w:r>
            <w:r w:rsidR="00C36677" w:rsidRPr="009B662B">
              <w:rPr>
                <w:color w:val="0000FF"/>
                <w:lang w:val="ru-RU"/>
              </w:rPr>
              <w:t xml:space="preserve">    </w:t>
            </w:r>
            <w:r w:rsidR="00C36677" w:rsidRPr="009B662B">
              <w:rPr>
                <w:lang w:val="ru-RU"/>
              </w:rPr>
              <w:t>3</w:t>
            </w:r>
          </w:p>
        </w:tc>
      </w:tr>
      <w:tr w:rsidR="006A646D" w:rsidRPr="004E7776" w:rsidTr="00727CD5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9.2.19</w:t>
            </w:r>
          </w:p>
        </w:tc>
        <w:tc>
          <w:tcPr>
            <w:tcW w:w="10348" w:type="dxa"/>
          </w:tcPr>
          <w:p w:rsidR="006A646D" w:rsidRPr="009B662B" w:rsidRDefault="00F33938">
            <w:pPr>
              <w:pStyle w:val="TableParagraph"/>
              <w:ind w:right="838"/>
              <w:rPr>
                <w:lang w:val="ru-RU"/>
              </w:rPr>
            </w:pPr>
            <w:r w:rsidRPr="009B662B">
              <w:rPr>
                <w:lang w:val="ru-RU"/>
              </w:rPr>
              <w:t>Максимальное количество этажей в объекте</w:t>
            </w:r>
            <w:r w:rsidR="00C36677" w:rsidRPr="009B662B">
              <w:rPr>
                <w:lang w:val="ru-RU"/>
              </w:rPr>
              <w:t xml:space="preserve">                          </w:t>
            </w:r>
            <w:r w:rsidR="00940BBD" w:rsidRPr="009B662B">
              <w:rPr>
                <w:lang w:val="ru-RU"/>
              </w:rPr>
              <w:t xml:space="preserve">                                                      </w:t>
            </w:r>
            <w:r w:rsidR="00C36677" w:rsidRPr="009B662B">
              <w:rPr>
                <w:lang w:val="ru-RU"/>
              </w:rPr>
              <w:t xml:space="preserve">   3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28" w:name="_bookmark28"/>
            <w:bookmarkEnd w:id="28"/>
            <w:r>
              <w:t>9.2.20</w:t>
            </w:r>
          </w:p>
        </w:tc>
        <w:tc>
          <w:tcPr>
            <w:tcW w:w="10348" w:type="dxa"/>
          </w:tcPr>
          <w:p w:rsidR="006A646D" w:rsidRPr="009B662B" w:rsidRDefault="00F33938" w:rsidP="00CD1180">
            <w:pPr>
              <w:pStyle w:val="TableParagraph"/>
              <w:ind w:right="838"/>
              <w:rPr>
                <w:lang w:val="ru-RU"/>
              </w:rPr>
            </w:pPr>
            <w:r w:rsidRPr="009B662B">
              <w:t xml:space="preserve">Общая площадь объекта </w:t>
            </w:r>
            <w:hyperlink w:anchor="_bookmark107" w:history="1">
              <w:r w:rsidRPr="009B662B">
                <w:rPr>
                  <w:color w:val="0000FF"/>
                </w:rPr>
                <w:t>&lt;30&gt;</w:t>
              </w:r>
            </w:hyperlink>
            <w:r w:rsidR="00C36677" w:rsidRPr="009B662B">
              <w:rPr>
                <w:color w:val="0000FF"/>
                <w:lang w:val="ru-RU"/>
              </w:rPr>
              <w:t xml:space="preserve">                                                    </w:t>
            </w:r>
            <w:r w:rsidR="00940BBD" w:rsidRPr="009B662B">
              <w:rPr>
                <w:color w:val="0000FF"/>
                <w:lang w:val="ru-RU"/>
              </w:rPr>
              <w:t xml:space="preserve">                                           </w:t>
            </w:r>
            <w:r w:rsidR="00C36677" w:rsidRPr="009B662B">
              <w:rPr>
                <w:color w:val="0000FF"/>
                <w:lang w:val="ru-RU"/>
              </w:rPr>
              <w:t xml:space="preserve">    </w:t>
            </w:r>
            <w:r w:rsidR="009B662B">
              <w:rPr>
                <w:color w:val="0000FF"/>
                <w:lang w:val="ru-RU"/>
              </w:rPr>
              <w:t xml:space="preserve">  </w:t>
            </w:r>
            <w:r w:rsidR="00CD1180">
              <w:rPr>
                <w:lang w:val="ru-RU"/>
              </w:rPr>
              <w:t>990,40</w:t>
            </w:r>
          </w:p>
        </w:tc>
      </w:tr>
      <w:tr w:rsidR="006A646D" w:rsidRPr="004E7776" w:rsidTr="00727CD5">
        <w:trPr>
          <w:trHeight w:hRule="exact" w:val="851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9.2.21</w:t>
            </w:r>
          </w:p>
        </w:tc>
        <w:tc>
          <w:tcPr>
            <w:tcW w:w="10348" w:type="dxa"/>
          </w:tcPr>
          <w:p w:rsidR="006A646D" w:rsidRPr="00E111E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Материал наружных стен и каркаса объекта </w:t>
            </w:r>
            <w:hyperlink w:anchor="_bookmark108" w:history="1">
              <w:r w:rsidRPr="00F33938">
                <w:rPr>
                  <w:color w:val="0000FF"/>
                  <w:lang w:val="ru-RU"/>
                </w:rPr>
                <w:t>&lt;31&gt;</w:t>
              </w:r>
            </w:hyperlink>
            <w:r w:rsidR="00E111E8">
              <w:rPr>
                <w:color w:val="0000FF"/>
                <w:lang w:val="ru-RU"/>
              </w:rPr>
              <w:t xml:space="preserve"> </w:t>
            </w:r>
            <w:r w:rsidR="00511732">
              <w:rPr>
                <w:color w:val="0000FF"/>
                <w:lang w:val="ru-RU"/>
              </w:rPr>
              <w:t xml:space="preserve">                  </w:t>
            </w:r>
            <w:r w:rsidR="00940BBD">
              <w:rPr>
                <w:color w:val="0000FF"/>
                <w:lang w:val="ru-RU"/>
              </w:rPr>
              <w:t xml:space="preserve">    </w:t>
            </w:r>
            <w:r w:rsidR="00511732">
              <w:rPr>
                <w:color w:val="0000FF"/>
                <w:lang w:val="ru-RU"/>
              </w:rPr>
              <w:t xml:space="preserve"> </w:t>
            </w:r>
            <w:r w:rsidR="00E111E8" w:rsidRPr="00511732">
              <w:rPr>
                <w:rFonts w:ascii="Times New Roman" w:hAnsi="Times New Roman" w:cs="Times New Roman"/>
                <w:b/>
                <w:lang w:val="ru-RU"/>
              </w:rPr>
              <w:t xml:space="preserve">бескаркасные </w:t>
            </w:r>
            <w:r w:rsidR="00511732" w:rsidRPr="00511732">
              <w:rPr>
                <w:rFonts w:ascii="Times New Roman" w:hAnsi="Times New Roman" w:cs="Times New Roman"/>
                <w:b/>
                <w:lang w:val="ru-RU"/>
              </w:rPr>
              <w:t xml:space="preserve">со стенами из </w:t>
            </w:r>
            <w:r w:rsidR="00511732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</w:t>
            </w:r>
            <w:r w:rsidR="00940BBD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511732" w:rsidRPr="00511732">
              <w:rPr>
                <w:rFonts w:ascii="Times New Roman" w:hAnsi="Times New Roman" w:cs="Times New Roman"/>
                <w:b/>
                <w:lang w:val="ru-RU"/>
              </w:rPr>
              <w:t>мелкоштучных каменных материалов (керамические камни)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9.2.22</w:t>
            </w:r>
          </w:p>
        </w:tc>
        <w:tc>
          <w:tcPr>
            <w:tcW w:w="10348" w:type="dxa"/>
          </w:tcPr>
          <w:p w:rsidR="006A646D" w:rsidRPr="00511732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Материал перекрытий </w:t>
            </w:r>
            <w:hyperlink w:anchor="_bookmark109" w:history="1">
              <w:r>
                <w:rPr>
                  <w:color w:val="0000FF"/>
                </w:rPr>
                <w:t>&lt;32&gt;</w:t>
              </w:r>
            </w:hyperlink>
            <w:r w:rsidR="00511732">
              <w:rPr>
                <w:color w:val="0000FF"/>
                <w:lang w:val="ru-RU"/>
              </w:rPr>
              <w:t xml:space="preserve">                                                        </w:t>
            </w:r>
            <w:r w:rsidR="00940BBD">
              <w:rPr>
                <w:color w:val="0000FF"/>
                <w:lang w:val="ru-RU"/>
              </w:rPr>
              <w:t xml:space="preserve">          </w:t>
            </w:r>
            <w:r w:rsidR="00511732">
              <w:rPr>
                <w:color w:val="0000FF"/>
                <w:lang w:val="ru-RU"/>
              </w:rPr>
              <w:t xml:space="preserve">    </w:t>
            </w:r>
            <w:r w:rsidR="00511732" w:rsidRPr="00511732">
              <w:rPr>
                <w:rFonts w:ascii="Times New Roman" w:hAnsi="Times New Roman" w:cs="Times New Roman"/>
                <w:b/>
                <w:lang w:val="ru-RU"/>
              </w:rPr>
              <w:t>сборные железобетонные</w:t>
            </w:r>
          </w:p>
        </w:tc>
      </w:tr>
      <w:tr w:rsidR="006A646D" w:rsidTr="00727CD5">
        <w:trPr>
          <w:trHeight w:hRule="exact" w:val="483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29" w:name="_bookmark29"/>
            <w:bookmarkEnd w:id="29"/>
            <w:r>
              <w:t>9.2.23</w:t>
            </w:r>
          </w:p>
        </w:tc>
        <w:tc>
          <w:tcPr>
            <w:tcW w:w="10348" w:type="dxa"/>
          </w:tcPr>
          <w:p w:rsidR="006A646D" w:rsidRPr="00511732" w:rsidRDefault="00F33938">
            <w:pPr>
              <w:pStyle w:val="TableParagraph"/>
              <w:ind w:right="838"/>
              <w:rPr>
                <w:lang w:val="ru-RU"/>
              </w:rPr>
            </w:pPr>
            <w:r>
              <w:t xml:space="preserve">Класс энергоэффективности </w:t>
            </w:r>
            <w:hyperlink w:anchor="_bookmark110" w:history="1">
              <w:r>
                <w:rPr>
                  <w:color w:val="0000FF"/>
                </w:rPr>
                <w:t>&lt;33&gt;</w:t>
              </w:r>
            </w:hyperlink>
            <w:r w:rsidR="00511732">
              <w:rPr>
                <w:color w:val="0000FF"/>
                <w:lang w:val="ru-RU"/>
              </w:rPr>
              <w:t xml:space="preserve">                               </w:t>
            </w:r>
            <w:r w:rsidR="00294E01">
              <w:rPr>
                <w:color w:val="0000FF"/>
                <w:lang w:val="ru-RU"/>
              </w:rPr>
              <w:t xml:space="preserve">                 </w:t>
            </w:r>
            <w:r w:rsidR="00940BBD">
              <w:rPr>
                <w:color w:val="0000FF"/>
                <w:lang w:val="ru-RU"/>
              </w:rPr>
              <w:t xml:space="preserve">                                                       </w:t>
            </w:r>
            <w:r w:rsidR="00294E01">
              <w:rPr>
                <w:color w:val="0000FF"/>
                <w:lang w:val="ru-RU"/>
              </w:rPr>
              <w:t xml:space="preserve">  </w:t>
            </w:r>
            <w:r w:rsidR="00294E01" w:rsidRPr="00294E01">
              <w:rPr>
                <w:rFonts w:ascii="Times New Roman" w:hAnsi="Times New Roman" w:cs="Times New Roman"/>
                <w:b/>
                <w:lang w:val="ru-RU"/>
              </w:rPr>
              <w:t>А+</w:t>
            </w:r>
            <w:r w:rsidR="00511732">
              <w:rPr>
                <w:color w:val="0000FF"/>
                <w:lang w:val="ru-RU"/>
              </w:rPr>
              <w:t xml:space="preserve">                     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30" w:name="_bookmark30"/>
            <w:bookmarkEnd w:id="30"/>
            <w:r>
              <w:t>9.2.24</w:t>
            </w:r>
          </w:p>
        </w:tc>
        <w:tc>
          <w:tcPr>
            <w:tcW w:w="10348" w:type="dxa"/>
          </w:tcPr>
          <w:p w:rsidR="006A646D" w:rsidRPr="00906A23" w:rsidRDefault="00F33938" w:rsidP="00CD1180">
            <w:pPr>
              <w:pStyle w:val="TableParagraph"/>
              <w:ind w:right="838"/>
              <w:rPr>
                <w:lang w:val="ru-RU"/>
              </w:rPr>
            </w:pPr>
            <w:r w:rsidRPr="00906A23">
              <w:t>Сейсмостойкос</w:t>
            </w:r>
            <w:r>
              <w:t xml:space="preserve">ть </w:t>
            </w:r>
            <w:hyperlink w:anchor="_bookmark111" w:history="1">
              <w:r>
                <w:rPr>
                  <w:color w:val="0000FF"/>
                </w:rPr>
                <w:t>&lt;34&gt;</w:t>
              </w:r>
            </w:hyperlink>
            <w:r w:rsidR="00906A23">
              <w:rPr>
                <w:color w:val="0000FF"/>
                <w:lang w:val="ru-RU"/>
              </w:rPr>
              <w:t xml:space="preserve">                                                                                                   </w:t>
            </w:r>
            <w:r w:rsidR="00CD1180">
              <w:rPr>
                <w:color w:val="0000FF"/>
                <w:lang w:val="ru-RU"/>
              </w:rPr>
              <w:t xml:space="preserve">                          </w:t>
            </w:r>
            <w:r w:rsidR="00906A23">
              <w:rPr>
                <w:color w:val="0000FF"/>
                <w:lang w:val="ru-RU"/>
              </w:rPr>
              <w:t xml:space="preserve"> </w:t>
            </w:r>
            <w:r w:rsidR="00CD1180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</w:tr>
      <w:tr w:rsidR="006A646D" w:rsidRPr="004E7776" w:rsidTr="00727CD5">
        <w:trPr>
          <w:trHeight w:hRule="exact" w:val="1558"/>
        </w:trPr>
        <w:tc>
          <w:tcPr>
            <w:tcW w:w="14926" w:type="dxa"/>
            <w:gridSpan w:val="3"/>
          </w:tcPr>
          <w:p w:rsidR="006A646D" w:rsidRPr="00F33938" w:rsidRDefault="00F33938">
            <w:pPr>
              <w:pStyle w:val="TableParagraph"/>
              <w:ind w:left="70" w:right="78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A646D" w:rsidTr="00727CD5">
        <w:trPr>
          <w:trHeight w:hRule="exact" w:val="483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ind w:right="81"/>
              <w:rPr>
                <w:lang w:val="ru-RU"/>
              </w:rPr>
            </w:pPr>
            <w:bookmarkStart w:id="31" w:name="_bookmark31"/>
            <w:bookmarkEnd w:id="31"/>
            <w:r w:rsidRPr="00F33938">
              <w:rPr>
                <w:lang w:val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_bookmark112" w:history="1">
              <w:r w:rsidRPr="00F33938">
                <w:rPr>
                  <w:color w:val="0000FF"/>
                  <w:lang w:val="ru-RU"/>
                </w:rPr>
                <w:t>&lt;35&gt;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10.1.1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 xml:space="preserve">Вид договора </w:t>
            </w:r>
            <w:hyperlink w:anchor="_bookmark113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10.1.2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Номер договора</w:t>
            </w:r>
          </w:p>
        </w:tc>
      </w:tr>
      <w:tr w:rsidR="006A646D" w:rsidTr="00727CD5">
        <w:trPr>
          <w:trHeight w:hRule="exact" w:val="482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10.1.3</w:t>
            </w:r>
          </w:p>
        </w:tc>
        <w:tc>
          <w:tcPr>
            <w:tcW w:w="10348" w:type="dxa"/>
          </w:tcPr>
          <w:p w:rsidR="006A646D" w:rsidRDefault="00F33938">
            <w:pPr>
              <w:pStyle w:val="TableParagraph"/>
              <w:ind w:right="838"/>
            </w:pPr>
            <w:r>
              <w:t>Дата заключения договора</w:t>
            </w:r>
          </w:p>
        </w:tc>
      </w:tr>
      <w:tr w:rsidR="006A646D" w:rsidRPr="004E7776" w:rsidTr="00727CD5">
        <w:trPr>
          <w:trHeight w:hRule="exact" w:val="648"/>
        </w:trPr>
        <w:tc>
          <w:tcPr>
            <w:tcW w:w="3855" w:type="dxa"/>
            <w:vMerge/>
          </w:tcPr>
          <w:p w:rsidR="006A646D" w:rsidRDefault="006A646D"/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10.1.4</w:t>
            </w:r>
          </w:p>
        </w:tc>
        <w:tc>
          <w:tcPr>
            <w:tcW w:w="10348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Даты внесения изменений в договор</w:t>
            </w:r>
          </w:p>
        </w:tc>
      </w:tr>
    </w:tbl>
    <w:p w:rsidR="006A646D" w:rsidRPr="00F33938" w:rsidRDefault="006A646D">
      <w:pPr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723"/>
        <w:gridCol w:w="142"/>
        <w:gridCol w:w="10205"/>
      </w:tblGrid>
      <w:tr w:rsidR="006A646D" w:rsidRPr="00294E01" w:rsidTr="00D0247A">
        <w:trPr>
          <w:trHeight w:hRule="exact" w:val="751"/>
        </w:trPr>
        <w:tc>
          <w:tcPr>
            <w:tcW w:w="3856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1012"/>
              <w:rPr>
                <w:lang w:val="ru-RU"/>
              </w:rPr>
            </w:pPr>
            <w:bookmarkStart w:id="32" w:name="_bookmark32"/>
            <w:bookmarkEnd w:id="32"/>
            <w:r w:rsidRPr="00F33938">
              <w:rPr>
                <w:lang w:val="ru-RU"/>
              </w:rPr>
              <w:lastRenderedPageBreak/>
              <w:t xml:space="preserve">10.2. О лицах, выполнивших инженерные изыскания </w:t>
            </w:r>
            <w:hyperlink w:anchor="_bookmark114" w:history="1">
              <w:r w:rsidRPr="00F33938">
                <w:rPr>
                  <w:color w:val="0000FF"/>
                  <w:lang w:val="ru-RU"/>
                </w:rPr>
                <w:t>&lt;37&gt;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10.2.1</w:t>
            </w:r>
          </w:p>
        </w:tc>
        <w:tc>
          <w:tcPr>
            <w:tcW w:w="10347" w:type="dxa"/>
            <w:gridSpan w:val="2"/>
          </w:tcPr>
          <w:p w:rsidR="006A646D" w:rsidRDefault="00F33938">
            <w:pPr>
              <w:pStyle w:val="TableParagraph"/>
              <w:spacing w:before="97"/>
              <w:ind w:right="820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выполнившей инженерные изыскания</w:t>
            </w:r>
          </w:p>
          <w:p w:rsidR="00294E01" w:rsidRPr="00294E01" w:rsidRDefault="00940BBD">
            <w:pPr>
              <w:pStyle w:val="TableParagraph"/>
              <w:spacing w:before="97"/>
              <w:ind w:right="82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</w:t>
            </w:r>
            <w:r w:rsidR="00294E01" w:rsidRPr="00294E01">
              <w:rPr>
                <w:rFonts w:ascii="Times New Roman" w:hAnsi="Times New Roman" w:cs="Times New Roman"/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10.2.2</w:t>
            </w:r>
          </w:p>
        </w:tc>
        <w:tc>
          <w:tcPr>
            <w:tcW w:w="10347" w:type="dxa"/>
            <w:gridSpan w:val="2"/>
          </w:tcPr>
          <w:p w:rsidR="006A646D" w:rsidRPr="00F33938" w:rsidRDefault="00F33938" w:rsidP="00CD1180">
            <w:pPr>
              <w:pStyle w:val="TableParagraph"/>
              <w:spacing w:before="97"/>
              <w:ind w:right="393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294E01">
              <w:rPr>
                <w:lang w:val="ru-RU"/>
              </w:rPr>
              <w:t xml:space="preserve"> </w:t>
            </w:r>
            <w:r w:rsidR="00940BBD">
              <w:rPr>
                <w:lang w:val="ru-RU"/>
              </w:rPr>
              <w:t xml:space="preserve">                   </w:t>
            </w:r>
            <w:r w:rsidR="00CD1180">
              <w:rPr>
                <w:lang w:val="ru-RU"/>
              </w:rPr>
              <w:t xml:space="preserve">          </w:t>
            </w:r>
            <w:r w:rsidR="00940BBD">
              <w:rPr>
                <w:lang w:val="ru-RU"/>
              </w:rPr>
              <w:t xml:space="preserve">                    </w:t>
            </w:r>
            <w:r w:rsidR="00294E01">
              <w:rPr>
                <w:lang w:val="ru-RU"/>
              </w:rPr>
              <w:t xml:space="preserve">  </w:t>
            </w:r>
            <w:r w:rsidR="00906A23">
              <w:rPr>
                <w:lang w:val="ru-RU"/>
              </w:rPr>
              <w:t xml:space="preserve">                       </w:t>
            </w:r>
            <w:proofErr w:type="gramStart"/>
            <w:r w:rsidR="00906A23">
              <w:rPr>
                <w:lang w:val="ru-RU"/>
              </w:rPr>
              <w:t xml:space="preserve">   </w:t>
            </w:r>
            <w:r w:rsidR="00906A23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="00CD1180" w:rsidRPr="00CD1180">
              <w:rPr>
                <w:rFonts w:ascii="Times New Roman" w:hAnsi="Times New Roman" w:cs="Times New Roman"/>
                <w:b/>
                <w:lang w:val="ru-RU"/>
              </w:rPr>
              <w:t>ЛенТИСИз-Калининград</w:t>
            </w:r>
            <w:r w:rsidR="00906A23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6A646D" w:rsidRPr="004E7776" w:rsidTr="00D0247A">
        <w:trPr>
          <w:trHeight w:hRule="exact" w:val="75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10.2.3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851"/>
              <w:rPr>
                <w:lang w:val="ru-RU"/>
              </w:rPr>
            </w:pPr>
            <w:r w:rsidRPr="00F33938">
              <w:rPr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10.2.4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10.2.5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869"/>
              <w:rPr>
                <w:lang w:val="ru-RU"/>
              </w:rPr>
            </w:pPr>
            <w:r w:rsidRPr="00F33938">
              <w:rPr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10.2.6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962"/>
              <w:rPr>
                <w:lang w:val="ru-RU"/>
              </w:rPr>
            </w:pPr>
            <w:r w:rsidRPr="00906A23">
              <w:rPr>
                <w:lang w:val="ru-RU"/>
              </w:rPr>
              <w:t>Индивидуальный номер налогоплательщика, выполнившего инженерные изыскания</w:t>
            </w:r>
            <w:r w:rsidR="00906A23">
              <w:rPr>
                <w:lang w:val="ru-RU"/>
              </w:rPr>
              <w:t xml:space="preserve">   </w:t>
            </w:r>
            <w:r w:rsidR="00CD1180" w:rsidRPr="00CD1180">
              <w:rPr>
                <w:rFonts w:ascii="Times New Roman" w:hAnsi="Times New Roman" w:cs="Times New Roman"/>
                <w:b/>
                <w:lang w:val="ru-RU"/>
              </w:rPr>
              <w:t>3904014612</w:t>
            </w:r>
          </w:p>
        </w:tc>
      </w:tr>
      <w:tr w:rsidR="006A646D" w:rsidRPr="004E7776" w:rsidTr="00D0247A">
        <w:trPr>
          <w:trHeight w:hRule="exact" w:val="752"/>
        </w:trPr>
        <w:tc>
          <w:tcPr>
            <w:tcW w:w="3856" w:type="dxa"/>
            <w:vMerge w:val="restart"/>
          </w:tcPr>
          <w:p w:rsidR="006A646D" w:rsidRPr="00F33938" w:rsidRDefault="00F33938">
            <w:pPr>
              <w:pStyle w:val="TableParagraph"/>
              <w:spacing w:before="98"/>
              <w:ind w:right="1128"/>
              <w:jc w:val="both"/>
              <w:rPr>
                <w:lang w:val="ru-RU"/>
              </w:rPr>
            </w:pPr>
            <w:bookmarkStart w:id="33" w:name="_bookmark33"/>
            <w:bookmarkEnd w:id="33"/>
            <w:r w:rsidRPr="00F33938">
              <w:rPr>
                <w:lang w:val="ru-RU"/>
              </w:rPr>
              <w:t xml:space="preserve">10.3. О лицах, выполнивших архитектурно-строительное проектирование </w:t>
            </w:r>
            <w:hyperlink w:anchor="_bookmark115" w:history="1">
              <w:r w:rsidRPr="00F33938">
                <w:rPr>
                  <w:color w:val="0000FF"/>
                  <w:lang w:val="ru-RU"/>
                </w:rPr>
                <w:t>&lt;38&gt;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10.3.1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8"/>
              <w:ind w:right="701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  <w:r w:rsidR="00A74E1E">
              <w:rPr>
                <w:lang w:val="ru-RU"/>
              </w:rPr>
              <w:t xml:space="preserve">     </w:t>
            </w:r>
            <w:r w:rsidR="00906A23">
              <w:rPr>
                <w:lang w:val="ru-RU"/>
              </w:rPr>
              <w:t xml:space="preserve">                                                            </w:t>
            </w:r>
            <w:r w:rsidR="00A74E1E">
              <w:rPr>
                <w:lang w:val="ru-RU"/>
              </w:rPr>
              <w:t xml:space="preserve"> </w:t>
            </w:r>
            <w:r w:rsidR="00A74E1E" w:rsidRPr="00294E01">
              <w:rPr>
                <w:rFonts w:ascii="Times New Roman" w:hAnsi="Times New Roman" w:cs="Times New Roman"/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6A646D" w:rsidRPr="004E7776" w:rsidTr="00D0247A">
        <w:trPr>
          <w:trHeight w:hRule="exact" w:val="944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10.3.2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465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</w:t>
            </w:r>
            <w:r w:rsidRPr="00906A23">
              <w:rPr>
                <w:lang w:val="ru-RU"/>
              </w:rPr>
              <w:t>формы</w:t>
            </w:r>
            <w:r w:rsidR="00C77221" w:rsidRPr="00906A23">
              <w:rPr>
                <w:lang w:val="ru-RU"/>
              </w:rPr>
              <w:t xml:space="preserve"> </w:t>
            </w:r>
            <w:r w:rsidR="00940BBD" w:rsidRPr="00906A23">
              <w:rPr>
                <w:lang w:val="ru-RU"/>
              </w:rPr>
              <w:t xml:space="preserve">                         </w:t>
            </w:r>
            <w:r w:rsidR="00906A23">
              <w:rPr>
                <w:lang w:val="ru-RU"/>
              </w:rPr>
              <w:t xml:space="preserve">                               </w:t>
            </w:r>
            <w:r w:rsidR="00940BBD" w:rsidRPr="00906A23">
              <w:rPr>
                <w:lang w:val="ru-RU"/>
              </w:rPr>
              <w:t xml:space="preserve">   </w:t>
            </w:r>
            <w:proofErr w:type="gramStart"/>
            <w:r w:rsidR="00940BBD" w:rsidRPr="00906A23">
              <w:rPr>
                <w:lang w:val="ru-RU"/>
              </w:rPr>
              <w:t xml:space="preserve">  </w:t>
            </w:r>
            <w:r w:rsidR="00C77221" w:rsidRPr="00906A23">
              <w:rPr>
                <w:lang w:val="ru-RU"/>
              </w:rPr>
              <w:t xml:space="preserve"> </w:t>
            </w:r>
            <w:r w:rsidR="00C77221" w:rsidRPr="00906A23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="00C77221" w:rsidRPr="00906A23">
              <w:rPr>
                <w:rFonts w:ascii="Times New Roman" w:hAnsi="Times New Roman" w:cs="Times New Roman"/>
                <w:b/>
                <w:lang w:val="ru-RU"/>
              </w:rPr>
              <w:t>СанТермо-Проект»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10.3.3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731"/>
              <w:rPr>
                <w:lang w:val="ru-RU"/>
              </w:rPr>
            </w:pPr>
            <w:r w:rsidRPr="00906A23">
              <w:rPr>
                <w:lang w:val="ru-RU"/>
              </w:rPr>
              <w:t>Фамилия индивидуального предпринимателя, выполнившего архитектурно- строительное проектирование</w:t>
            </w:r>
          </w:p>
        </w:tc>
      </w:tr>
      <w:tr w:rsidR="006A646D" w:rsidRPr="004E7776" w:rsidTr="00D0247A">
        <w:trPr>
          <w:trHeight w:hRule="exact" w:val="749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10.3.4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spacing w:before="97"/>
              <w:ind w:right="1199"/>
              <w:rPr>
                <w:lang w:val="ru-RU"/>
              </w:rPr>
            </w:pPr>
            <w:r w:rsidRPr="00F33938">
              <w:rPr>
                <w:lang w:val="ru-RU"/>
              </w:rPr>
              <w:t>Имя индивидуального предпринимателя, выполнившего архитектурно- строительное проектирование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10.3.5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750"/>
              <w:rPr>
                <w:lang w:val="ru-RU"/>
              </w:rPr>
            </w:pPr>
            <w:r w:rsidRPr="00F33938">
              <w:rPr>
                <w:lang w:val="ru-RU"/>
              </w:rPr>
              <w:t>Отчество индивидуального предпринимателя, выполнившего архитектурно- строительное проектирование (при наличии)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10.3.6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843"/>
              <w:rPr>
                <w:lang w:val="ru-RU"/>
              </w:rPr>
            </w:pPr>
            <w:r w:rsidRPr="00197E7C">
              <w:rPr>
                <w:lang w:val="ru-RU"/>
              </w:rPr>
              <w:t>Индивидуальный номер налогоплательщика, выполнившего архитектурно- строительное проектирование</w:t>
            </w:r>
            <w:r w:rsidR="00906A23">
              <w:rPr>
                <w:lang w:val="ru-RU"/>
              </w:rPr>
              <w:t xml:space="preserve">                                                                                                                                    </w:t>
            </w:r>
            <w:r w:rsidR="00906A23" w:rsidRPr="00906A23">
              <w:rPr>
                <w:rFonts w:ascii="Times New Roman" w:hAnsi="Times New Roman" w:cs="Times New Roman"/>
                <w:b/>
                <w:lang w:val="ru-RU"/>
              </w:rPr>
              <w:t>3917517645</w:t>
            </w:r>
          </w:p>
        </w:tc>
      </w:tr>
      <w:tr w:rsidR="0083644E" w:rsidRPr="004E7776" w:rsidTr="00D0247A">
        <w:trPr>
          <w:trHeight w:hRule="exact" w:val="830"/>
        </w:trPr>
        <w:tc>
          <w:tcPr>
            <w:tcW w:w="3856" w:type="dxa"/>
            <w:vMerge w:val="restart"/>
          </w:tcPr>
          <w:p w:rsidR="0083644E" w:rsidRPr="00F33938" w:rsidRDefault="0083644E" w:rsidP="0083644E">
            <w:pPr>
              <w:pStyle w:val="TableParagraph"/>
              <w:ind w:right="609"/>
              <w:rPr>
                <w:lang w:val="ru-RU"/>
              </w:rPr>
            </w:pPr>
            <w:bookmarkStart w:id="34" w:name="_bookmark34"/>
            <w:bookmarkEnd w:id="34"/>
            <w:r w:rsidRPr="0083644E">
              <w:rPr>
                <w:lang w:val="ru-RU"/>
              </w:rPr>
              <w:lastRenderedPageBreak/>
              <w:t>10.4. О результатах экспертизы</w:t>
            </w:r>
            <w:r>
              <w:rPr>
                <w:lang w:val="ru-RU"/>
              </w:rPr>
              <w:t xml:space="preserve"> </w:t>
            </w:r>
            <w:r w:rsidRPr="00F33938">
              <w:rPr>
                <w:lang w:val="ru-RU"/>
              </w:rPr>
              <w:t>проектной документации и результатов инженерных изысканий</w:t>
            </w:r>
          </w:p>
          <w:p w:rsidR="0083644E" w:rsidRDefault="0083644E" w:rsidP="00E76236">
            <w:pPr>
              <w:pStyle w:val="TableParagraph"/>
              <w:spacing w:before="0"/>
              <w:ind w:right="609"/>
            </w:pPr>
            <w:hyperlink w:anchor="_bookmark116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r>
              <w:t>10.4.1</w:t>
            </w:r>
          </w:p>
        </w:tc>
        <w:tc>
          <w:tcPr>
            <w:tcW w:w="10347" w:type="dxa"/>
            <w:gridSpan w:val="2"/>
          </w:tcPr>
          <w:p w:rsidR="0083644E" w:rsidRPr="00F3373A" w:rsidRDefault="0083644E">
            <w:pPr>
              <w:pStyle w:val="TableParagraph"/>
              <w:ind w:right="838"/>
              <w:rPr>
                <w:lang w:val="ru-RU"/>
              </w:rPr>
            </w:pPr>
            <w:r w:rsidRPr="00F3373A">
              <w:rPr>
                <w:lang w:val="ru-RU"/>
              </w:rPr>
              <w:t xml:space="preserve">Вид заключения экспертизы </w:t>
            </w:r>
            <w:hyperlink w:anchor="_bookmark117" w:history="1">
              <w:r w:rsidRPr="00F3373A">
                <w:rPr>
                  <w:color w:val="0000FF"/>
                  <w:lang w:val="ru-RU"/>
                </w:rPr>
                <w:t>&lt;40&gt;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                                              </w:t>
            </w:r>
            <w:r w:rsidRPr="00906A23">
              <w:rPr>
                <w:rFonts w:ascii="Times New Roman" w:hAnsi="Times New Roman" w:cs="Times New Roman"/>
                <w:b/>
                <w:lang w:val="ru-RU"/>
              </w:rPr>
              <w:t>не требуется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Default="0083644E">
            <w:pPr>
              <w:pStyle w:val="TableParagraph"/>
              <w:spacing w:before="0"/>
              <w:ind w:right="609"/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10.4.2</w:t>
            </w:r>
          </w:p>
        </w:tc>
        <w:tc>
          <w:tcPr>
            <w:tcW w:w="10347" w:type="dxa"/>
            <w:gridSpan w:val="2"/>
          </w:tcPr>
          <w:p w:rsidR="0083644E" w:rsidRPr="00890C17" w:rsidRDefault="0083644E">
            <w:pPr>
              <w:pStyle w:val="TableParagraph"/>
              <w:spacing w:before="97"/>
              <w:ind w:right="188"/>
              <w:rPr>
                <w:highlight w:val="yellow"/>
                <w:lang w:val="ru-RU"/>
              </w:rPr>
            </w:pPr>
            <w:r w:rsidRPr="00906A23">
              <w:rPr>
                <w:lang w:val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10.4.3</w:t>
            </w:r>
          </w:p>
        </w:tc>
        <w:tc>
          <w:tcPr>
            <w:tcW w:w="10347" w:type="dxa"/>
            <w:gridSpan w:val="2"/>
          </w:tcPr>
          <w:p w:rsidR="0083644E" w:rsidRPr="00890C17" w:rsidRDefault="0083644E">
            <w:pPr>
              <w:pStyle w:val="TableParagraph"/>
              <w:spacing w:before="97"/>
              <w:ind w:right="750"/>
              <w:rPr>
                <w:highlight w:val="yellow"/>
                <w:lang w:val="ru-RU"/>
              </w:rPr>
            </w:pPr>
            <w:r w:rsidRPr="00906A23">
              <w:rPr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83644E" w:rsidRPr="004E7776" w:rsidTr="00D0247A">
        <w:trPr>
          <w:trHeight w:hRule="exact" w:val="880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10.4.4</w:t>
            </w:r>
          </w:p>
        </w:tc>
        <w:tc>
          <w:tcPr>
            <w:tcW w:w="10347" w:type="dxa"/>
            <w:gridSpan w:val="2"/>
          </w:tcPr>
          <w:p w:rsidR="0083644E" w:rsidRPr="00F33938" w:rsidRDefault="0083644E" w:rsidP="00940BBD">
            <w:pPr>
              <w:pStyle w:val="TableParagraph"/>
              <w:spacing w:before="97"/>
              <w:ind w:right="130"/>
              <w:rPr>
                <w:lang w:val="ru-RU"/>
              </w:rPr>
            </w:pPr>
            <w:r w:rsidRPr="00F33938">
              <w:rPr>
                <w:lang w:val="ru-RU"/>
              </w:rPr>
              <w:t xml:space="preserve">Организационно-правовая форма организации, выдавшей заключение экспертизы </w:t>
            </w:r>
            <w:proofErr w:type="gramStart"/>
            <w:r w:rsidRPr="00F33938">
              <w:rPr>
                <w:lang w:val="ru-RU"/>
              </w:rPr>
              <w:t xml:space="preserve">проектной </w:t>
            </w:r>
            <w:r>
              <w:rPr>
                <w:lang w:val="ru-RU"/>
              </w:rPr>
              <w:t xml:space="preserve"> </w:t>
            </w:r>
            <w:r w:rsidRPr="00F33938">
              <w:rPr>
                <w:lang w:val="ru-RU"/>
              </w:rPr>
              <w:t>документации</w:t>
            </w:r>
            <w:proofErr w:type="gramEnd"/>
            <w:r w:rsidRPr="00F33938">
              <w:rPr>
                <w:lang w:val="ru-RU"/>
              </w:rPr>
              <w:t xml:space="preserve"> и (или) экспертизы результатов инженерных изысканий</w:t>
            </w:r>
            <w:r>
              <w:rPr>
                <w:lang w:val="ru-RU"/>
              </w:rPr>
              <w:t xml:space="preserve">        </w:t>
            </w:r>
          </w:p>
        </w:tc>
      </w:tr>
      <w:tr w:rsidR="0083644E" w:rsidRPr="004E7776" w:rsidTr="00D0247A">
        <w:trPr>
          <w:trHeight w:hRule="exact" w:val="1020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10.4.5</w:t>
            </w:r>
          </w:p>
        </w:tc>
        <w:tc>
          <w:tcPr>
            <w:tcW w:w="10347" w:type="dxa"/>
            <w:gridSpan w:val="2"/>
          </w:tcPr>
          <w:p w:rsidR="0083644E" w:rsidRDefault="0083644E">
            <w:pPr>
              <w:pStyle w:val="TableParagraph"/>
              <w:spacing w:before="97"/>
              <w:ind w:right="131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83644E" w:rsidRPr="00CB7B08" w:rsidRDefault="0083644E">
            <w:pPr>
              <w:pStyle w:val="TableParagraph"/>
              <w:spacing w:before="97"/>
              <w:ind w:right="131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3644E" w:rsidRPr="004E7776" w:rsidTr="00D0247A">
        <w:trPr>
          <w:trHeight w:hRule="exact" w:val="1018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10.4.6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spacing w:before="97"/>
              <w:ind w:right="192"/>
              <w:jc w:val="both"/>
              <w:rPr>
                <w:lang w:val="ru-RU"/>
              </w:rPr>
            </w:pPr>
            <w:r w:rsidRPr="00906A23">
              <w:rPr>
                <w:lang w:val="ru-RU"/>
              </w:rPr>
              <w:t>Индивидуальный номер налогоплательщика организации, выдавшей заключение экспертизы проектной документации</w:t>
            </w:r>
            <w:r w:rsidRPr="00F33938">
              <w:rPr>
                <w:lang w:val="ru-RU"/>
              </w:rPr>
              <w:t xml:space="preserve"> и (или) экспертизы результатов инженерных изысканий</w:t>
            </w:r>
          </w:p>
        </w:tc>
      </w:tr>
      <w:tr w:rsidR="006A646D" w:rsidRPr="004E7776" w:rsidTr="00D0247A">
        <w:trPr>
          <w:trHeight w:hRule="exact" w:val="483"/>
        </w:trPr>
        <w:tc>
          <w:tcPr>
            <w:tcW w:w="3856" w:type="dxa"/>
            <w:vMerge w:val="restart"/>
          </w:tcPr>
          <w:p w:rsidR="006A646D" w:rsidRPr="00F33938" w:rsidRDefault="00F33938">
            <w:pPr>
              <w:pStyle w:val="TableParagraph"/>
              <w:ind w:right="326"/>
              <w:rPr>
                <w:lang w:val="ru-RU"/>
              </w:rPr>
            </w:pPr>
            <w:bookmarkStart w:id="35" w:name="_bookmark35"/>
            <w:bookmarkEnd w:id="35"/>
            <w:r w:rsidRPr="00F33938">
              <w:rPr>
                <w:lang w:val="ru-RU"/>
              </w:rPr>
              <w:t xml:space="preserve">10.5. О результатах государственной экологической экспертизы </w:t>
            </w:r>
            <w:hyperlink w:anchor="_bookmark118" w:history="1">
              <w:r w:rsidRPr="00F33938">
                <w:rPr>
                  <w:color w:val="0000FF"/>
                  <w:lang w:val="ru-RU"/>
                </w:rPr>
                <w:t>&lt;41&gt;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10.5.1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заключения государственной экологической экспертизы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10.5.2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Номер заключения государственной экологической экспертизы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10.5.3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1255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6A646D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10.5.4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660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6A646D" w:rsidRPr="004E7776" w:rsidTr="00D0247A">
        <w:trPr>
          <w:trHeight w:hRule="exact" w:val="75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10.5.5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215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6A646D" w:rsidRPr="004E7776" w:rsidTr="00D0247A">
        <w:trPr>
          <w:trHeight w:hRule="exact" w:val="1289"/>
        </w:trPr>
        <w:tc>
          <w:tcPr>
            <w:tcW w:w="3856" w:type="dxa"/>
          </w:tcPr>
          <w:p w:rsidR="006A646D" w:rsidRPr="00F33938" w:rsidRDefault="00F33938">
            <w:pPr>
              <w:pStyle w:val="TableParagraph"/>
              <w:ind w:right="154"/>
              <w:rPr>
                <w:lang w:val="ru-RU"/>
              </w:rPr>
            </w:pPr>
            <w:bookmarkStart w:id="36" w:name="_bookmark36"/>
            <w:bookmarkEnd w:id="36"/>
            <w:r w:rsidRPr="00F33938">
              <w:rPr>
                <w:lang w:val="ru-RU"/>
              </w:rPr>
              <w:lastRenderedPageBreak/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_bookmark119" w:history="1">
              <w:r w:rsidRPr="00F33938">
                <w:rPr>
                  <w:color w:val="0000FF"/>
                  <w:lang w:val="ru-RU"/>
                </w:rPr>
                <w:t>&lt;42&gt;</w:t>
              </w:r>
            </w:hyperlink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10.6.1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</w:tr>
      <w:tr w:rsidR="006A646D" w:rsidRPr="004E7776" w:rsidTr="00727CD5">
        <w:trPr>
          <w:trHeight w:hRule="exact" w:val="482"/>
        </w:trPr>
        <w:tc>
          <w:tcPr>
            <w:tcW w:w="14926" w:type="dxa"/>
            <w:gridSpan w:val="4"/>
          </w:tcPr>
          <w:p w:rsidR="006A646D" w:rsidRPr="00F33938" w:rsidRDefault="00F33938">
            <w:pPr>
              <w:pStyle w:val="TableParagraph"/>
              <w:ind w:left="72" w:right="74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11</w:t>
            </w:r>
            <w:r w:rsidRPr="00906A23">
              <w:rPr>
                <w:lang w:val="ru-RU"/>
              </w:rPr>
              <w:t>. О разрешении на строительство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 w:val="restart"/>
          </w:tcPr>
          <w:p w:rsidR="006A646D" w:rsidRDefault="00F33938">
            <w:pPr>
              <w:pStyle w:val="TableParagraph"/>
              <w:spacing w:before="97"/>
              <w:ind w:right="49"/>
            </w:pPr>
            <w:r>
              <w:t>11.1. О разрешении на строительство</w:t>
            </w: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11.1.1</w:t>
            </w:r>
          </w:p>
        </w:tc>
        <w:tc>
          <w:tcPr>
            <w:tcW w:w="10347" w:type="dxa"/>
            <w:gridSpan w:val="2"/>
          </w:tcPr>
          <w:p w:rsidR="006A646D" w:rsidRPr="00906A23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906A23">
              <w:rPr>
                <w:lang w:val="ru-RU"/>
              </w:rPr>
              <w:t>Номер разрешения на строительство</w:t>
            </w:r>
            <w:r w:rsidR="00906A23">
              <w:rPr>
                <w:lang w:val="ru-RU"/>
              </w:rPr>
              <w:t xml:space="preserve">                                   </w:t>
            </w:r>
            <w:r w:rsidR="00906A23" w:rsidRPr="00906A23">
              <w:rPr>
                <w:lang w:val="ru-RU"/>
              </w:rPr>
              <w:t xml:space="preserve">                       </w:t>
            </w:r>
            <w:r w:rsidR="00906A23">
              <w:rPr>
                <w:lang w:val="ru-RU"/>
              </w:rPr>
              <w:t xml:space="preserve">       </w:t>
            </w:r>
            <w:r w:rsidR="00906A23" w:rsidRPr="00906A23">
              <w:rPr>
                <w:rFonts w:ascii="Times New Roman" w:hAnsi="Times New Roman" w:cs="Times New Roman"/>
                <w:b/>
                <w:lang w:val="ru-RU"/>
              </w:rPr>
              <w:t>№39-</w:t>
            </w:r>
            <w:r w:rsidR="00906A23" w:rsidRPr="00906A23">
              <w:rPr>
                <w:rFonts w:ascii="Times New Roman" w:hAnsi="Times New Roman" w:cs="Times New Roman"/>
                <w:b/>
              </w:rPr>
              <w:t>RU</w:t>
            </w:r>
            <w:r w:rsidR="00906A23" w:rsidRPr="00906A23">
              <w:rPr>
                <w:rFonts w:ascii="Times New Roman" w:hAnsi="Times New Roman" w:cs="Times New Roman"/>
                <w:b/>
                <w:lang w:val="ru-RU"/>
              </w:rPr>
              <w:t>39301000-097-2017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906A23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11.1.2</w:t>
            </w:r>
          </w:p>
        </w:tc>
        <w:tc>
          <w:tcPr>
            <w:tcW w:w="10347" w:type="dxa"/>
            <w:gridSpan w:val="2"/>
          </w:tcPr>
          <w:p w:rsidR="006A646D" w:rsidRPr="00906A23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разрешения на строительство</w:t>
            </w:r>
            <w:r w:rsidR="00906A23" w:rsidRPr="00906A23">
              <w:rPr>
                <w:lang w:val="ru-RU"/>
              </w:rPr>
              <w:t xml:space="preserve">                   </w:t>
            </w:r>
            <w:r w:rsidR="00906A23">
              <w:rPr>
                <w:lang w:val="ru-RU"/>
              </w:rPr>
              <w:t xml:space="preserve">                                               </w:t>
            </w:r>
            <w:r w:rsidR="00906A23" w:rsidRPr="00906A23">
              <w:rPr>
                <w:lang w:val="ru-RU"/>
              </w:rPr>
              <w:t xml:space="preserve">    </w:t>
            </w:r>
            <w:r w:rsidR="00906A23" w:rsidRPr="00906A23">
              <w:rPr>
                <w:rFonts w:ascii="Times New Roman" w:hAnsi="Times New Roman" w:cs="Times New Roman"/>
                <w:b/>
                <w:lang w:val="ru-RU"/>
              </w:rPr>
              <w:t>17 июля 2017 года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bookmarkStart w:id="37" w:name="_bookmark37"/>
            <w:bookmarkEnd w:id="37"/>
            <w:r>
              <w:t>11.1.3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разрешения на строительство</w:t>
            </w:r>
            <w:r w:rsidR="00D16719">
              <w:rPr>
                <w:lang w:val="ru-RU"/>
              </w:rPr>
              <w:t xml:space="preserve">                                                               </w:t>
            </w:r>
            <w:r w:rsidR="00D16719" w:rsidRPr="00D16719">
              <w:rPr>
                <w:rFonts w:ascii="Times New Roman" w:hAnsi="Times New Roman" w:cs="Times New Roman"/>
                <w:b/>
                <w:lang w:val="ru-RU"/>
              </w:rPr>
              <w:t>17 января 2019 года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11.1.4</w:t>
            </w:r>
          </w:p>
        </w:tc>
        <w:tc>
          <w:tcPr>
            <w:tcW w:w="10347" w:type="dxa"/>
            <w:gridSpan w:val="2"/>
          </w:tcPr>
          <w:p w:rsidR="006A646D" w:rsidRPr="00F33938" w:rsidRDefault="00F33938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 xml:space="preserve">Последняя дата продления срока действия разрешения на строительство </w:t>
            </w:r>
            <w:hyperlink w:anchor="_bookmark120" w:history="1">
              <w:r w:rsidRPr="00F33938">
                <w:rPr>
                  <w:color w:val="0000FF"/>
                  <w:lang w:val="ru-RU"/>
                </w:rPr>
                <w:t>&lt;43&gt;</w:t>
              </w:r>
            </w:hyperlink>
          </w:p>
        </w:tc>
      </w:tr>
      <w:tr w:rsidR="006A646D" w:rsidRPr="006C5B39" w:rsidTr="00D0247A">
        <w:trPr>
          <w:trHeight w:hRule="exact" w:val="81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646D" w:rsidRDefault="00F33938">
            <w:pPr>
              <w:pStyle w:val="TableParagraph"/>
              <w:ind w:left="60"/>
            </w:pPr>
            <w:r>
              <w:t>11.1.5</w:t>
            </w:r>
          </w:p>
        </w:tc>
        <w:tc>
          <w:tcPr>
            <w:tcW w:w="10347" w:type="dxa"/>
            <w:gridSpan w:val="2"/>
          </w:tcPr>
          <w:p w:rsidR="006A646D" w:rsidRPr="00D16719" w:rsidRDefault="00F33938" w:rsidP="00D16719">
            <w:pPr>
              <w:pStyle w:val="TableParagraph"/>
              <w:ind w:right="838"/>
              <w:rPr>
                <w:rFonts w:ascii="Times New Roman" w:hAnsi="Times New Roman" w:cs="Times New Roman"/>
                <w:b/>
                <w:lang w:val="ru-RU"/>
              </w:rPr>
            </w:pPr>
            <w:r w:rsidRPr="00F33938">
              <w:rPr>
                <w:lang w:val="ru-RU"/>
              </w:rPr>
              <w:t>Наименование органа, выдавшего разрешение на строительство</w:t>
            </w:r>
            <w:r w:rsidR="00D16719">
              <w:rPr>
                <w:lang w:val="ru-RU"/>
              </w:rPr>
              <w:t xml:space="preserve">          </w:t>
            </w:r>
            <w:r w:rsidR="00D16719" w:rsidRPr="00D16719">
              <w:rPr>
                <w:rFonts w:ascii="Times New Roman" w:hAnsi="Times New Roman" w:cs="Times New Roman"/>
                <w:b/>
                <w:lang w:val="ru-RU"/>
              </w:rPr>
              <w:t>Агентство по архитектуре, градостроению и перспективному развитию Калининградской области</w:t>
            </w:r>
          </w:p>
        </w:tc>
      </w:tr>
      <w:tr w:rsidR="006A646D" w:rsidRPr="004E7776" w:rsidTr="00727CD5">
        <w:trPr>
          <w:trHeight w:hRule="exact" w:val="1289"/>
        </w:trPr>
        <w:tc>
          <w:tcPr>
            <w:tcW w:w="14926" w:type="dxa"/>
            <w:gridSpan w:val="4"/>
          </w:tcPr>
          <w:p w:rsidR="006A646D" w:rsidRPr="00F33938" w:rsidRDefault="00F33938">
            <w:pPr>
              <w:pStyle w:val="TableParagraph"/>
              <w:ind w:left="314" w:right="322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3644E" w:rsidRPr="004E7776" w:rsidTr="00D0247A">
        <w:trPr>
          <w:trHeight w:hRule="exact" w:val="482"/>
        </w:trPr>
        <w:tc>
          <w:tcPr>
            <w:tcW w:w="3856" w:type="dxa"/>
            <w:vMerge w:val="restart"/>
          </w:tcPr>
          <w:p w:rsidR="0083644E" w:rsidRPr="00F33938" w:rsidRDefault="0083644E">
            <w:pPr>
              <w:pStyle w:val="TableParagraph"/>
              <w:ind w:right="103"/>
              <w:rPr>
                <w:lang w:val="ru-RU"/>
              </w:rPr>
            </w:pPr>
            <w:r w:rsidRPr="00F33938">
              <w:rPr>
                <w:lang w:val="ru-RU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_bookmark121" w:history="1">
              <w:r w:rsidRPr="00F33938">
                <w:rPr>
                  <w:color w:val="0000FF"/>
                  <w:lang w:val="ru-RU"/>
                </w:rPr>
                <w:t>&lt;44&gt;</w:t>
              </w:r>
            </w:hyperlink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r>
              <w:t>12.1.1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права застройщика на земельный участок </w:t>
            </w:r>
            <w:hyperlink w:anchor="_bookmark122" w:history="1">
              <w:r w:rsidRPr="00F33938">
                <w:rPr>
                  <w:color w:val="0000FF"/>
                  <w:lang w:val="ru-RU"/>
                </w:rPr>
                <w:t>&lt;45&gt;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</w:t>
            </w:r>
            <w:r w:rsidRPr="006C445A">
              <w:rPr>
                <w:rFonts w:ascii="Times New Roman" w:hAnsi="Times New Roman" w:cs="Times New Roman"/>
                <w:b/>
                <w:lang w:val="ru-RU"/>
              </w:rPr>
              <w:t>право собственности</w:t>
            </w:r>
          </w:p>
        </w:tc>
      </w:tr>
      <w:tr w:rsidR="0083644E" w:rsidRPr="004E7776" w:rsidTr="00D0247A">
        <w:trPr>
          <w:trHeight w:hRule="exact" w:val="483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bookmarkStart w:id="38" w:name="_bookmark38"/>
            <w:bookmarkEnd w:id="38"/>
            <w:r>
              <w:t>12.1.2</w:t>
            </w:r>
          </w:p>
        </w:tc>
        <w:tc>
          <w:tcPr>
            <w:tcW w:w="10347" w:type="dxa"/>
            <w:gridSpan w:val="2"/>
          </w:tcPr>
          <w:p w:rsidR="0083644E" w:rsidRPr="006C445A" w:rsidRDefault="0083644E">
            <w:pPr>
              <w:pStyle w:val="TableParagraph"/>
              <w:ind w:right="838"/>
              <w:rPr>
                <w:lang w:val="ru-RU"/>
              </w:rPr>
            </w:pPr>
            <w:r w:rsidRPr="006C445A">
              <w:rPr>
                <w:lang w:val="ru-RU"/>
              </w:rPr>
              <w:t xml:space="preserve">Вид договора </w:t>
            </w:r>
            <w:hyperlink w:anchor="_bookmark123" w:history="1">
              <w:r w:rsidRPr="006C445A">
                <w:rPr>
                  <w:color w:val="0000FF"/>
                  <w:lang w:val="ru-RU"/>
                </w:rPr>
                <w:t>&lt;46&gt;</w:t>
              </w:r>
            </w:hyperlink>
            <w:r>
              <w:rPr>
                <w:color w:val="0000FF"/>
                <w:lang w:val="ru-RU"/>
              </w:rPr>
              <w:t xml:space="preserve">                                                                 </w:t>
            </w:r>
            <w:r w:rsidRPr="006C445A">
              <w:rPr>
                <w:rFonts w:ascii="Times New Roman" w:hAnsi="Times New Roman" w:cs="Times New Roman"/>
                <w:b/>
                <w:lang w:val="ru-RU"/>
              </w:rPr>
              <w:t xml:space="preserve">договор купли-продажи </w:t>
            </w:r>
            <w:r w:rsidRPr="00D16719">
              <w:rPr>
                <w:rFonts w:ascii="Times New Roman" w:hAnsi="Times New Roman" w:cs="Times New Roman"/>
                <w:b/>
                <w:lang w:val="ru-RU"/>
              </w:rPr>
              <w:t>земельного участка</w:t>
            </w:r>
          </w:p>
        </w:tc>
      </w:tr>
      <w:tr w:rsidR="0083644E" w:rsidRPr="006C5B39" w:rsidTr="00D0247A">
        <w:trPr>
          <w:trHeight w:hRule="exact" w:val="728"/>
        </w:trPr>
        <w:tc>
          <w:tcPr>
            <w:tcW w:w="3856" w:type="dxa"/>
            <w:vMerge/>
          </w:tcPr>
          <w:p w:rsidR="0083644E" w:rsidRPr="006C445A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r>
              <w:t>12.1.3</w:t>
            </w:r>
          </w:p>
        </w:tc>
        <w:tc>
          <w:tcPr>
            <w:tcW w:w="10347" w:type="dxa"/>
            <w:gridSpan w:val="2"/>
          </w:tcPr>
          <w:p w:rsidR="0083644E" w:rsidRDefault="0083644E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Номер договора, определяющего права застройщика на земельный участок</w:t>
            </w:r>
            <w:r>
              <w:rPr>
                <w:lang w:val="ru-RU"/>
              </w:rPr>
              <w:t xml:space="preserve">  </w:t>
            </w:r>
          </w:p>
          <w:p w:rsidR="0083644E" w:rsidRPr="00071C95" w:rsidRDefault="0083644E" w:rsidP="00CD1180">
            <w:pPr>
              <w:pStyle w:val="TableParagraph"/>
              <w:ind w:right="17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б/н</w:t>
            </w:r>
            <w:r w:rsidRPr="00071C95">
              <w:rPr>
                <w:b/>
                <w:lang w:val="ru-RU"/>
              </w:rPr>
              <w:t xml:space="preserve">                      </w:t>
            </w:r>
          </w:p>
        </w:tc>
      </w:tr>
      <w:tr w:rsidR="0083644E" w:rsidRPr="004E7776" w:rsidTr="00D0247A">
        <w:trPr>
          <w:trHeight w:hRule="exact" w:val="493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r>
              <w:t>12.1.4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ind w:right="547"/>
              <w:rPr>
                <w:lang w:val="ru-RU"/>
              </w:rPr>
            </w:pPr>
            <w:r w:rsidRPr="00F33938">
              <w:rPr>
                <w:lang w:val="ru-RU"/>
              </w:rPr>
              <w:t>Дата подписания договора, определяющего права застройщика на земельный участок</w:t>
            </w:r>
            <w:r>
              <w:rPr>
                <w:lang w:val="ru-RU"/>
              </w:rPr>
              <w:t xml:space="preserve">   </w:t>
            </w:r>
            <w:r w:rsidRPr="00D16719">
              <w:rPr>
                <w:rFonts w:ascii="Times New Roman" w:hAnsi="Times New Roman" w:cs="Times New Roman"/>
                <w:b/>
                <w:lang w:val="ru-RU"/>
              </w:rPr>
              <w:t>18.04.2017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bookmarkStart w:id="39" w:name="_bookmark39"/>
            <w:bookmarkEnd w:id="39"/>
            <w:r>
              <w:t>12.1.5</w:t>
            </w:r>
          </w:p>
        </w:tc>
        <w:tc>
          <w:tcPr>
            <w:tcW w:w="10347" w:type="dxa"/>
            <w:gridSpan w:val="2"/>
          </w:tcPr>
          <w:p w:rsidR="0083644E" w:rsidRPr="00ED385F" w:rsidRDefault="0083644E">
            <w:pPr>
              <w:pStyle w:val="TableParagraph"/>
              <w:ind w:right="238"/>
              <w:rPr>
                <w:lang w:val="ru-RU"/>
              </w:rPr>
            </w:pPr>
            <w:r w:rsidRPr="00F33938">
              <w:rPr>
                <w:lang w:val="ru-RU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_bookmark124" w:history="1">
              <w:r w:rsidRPr="00F33938">
                <w:rPr>
                  <w:color w:val="0000FF"/>
                  <w:lang w:val="ru-RU"/>
                </w:rPr>
                <w:t>&lt;47&gt;</w:t>
              </w:r>
            </w:hyperlink>
            <w:r w:rsidRPr="00ED385F">
              <w:rPr>
                <w:color w:val="0000FF"/>
                <w:lang w:val="ru-RU"/>
              </w:rPr>
              <w:t xml:space="preserve">                     </w:t>
            </w:r>
            <w:r w:rsidRPr="00322C14">
              <w:rPr>
                <w:color w:val="0000FF"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Pr="00ED385F">
              <w:rPr>
                <w:color w:val="0000FF"/>
                <w:lang w:val="ru-RU"/>
              </w:rPr>
              <w:t xml:space="preserve">         </w:t>
            </w:r>
            <w:r w:rsidRPr="00D16719">
              <w:rPr>
                <w:rFonts w:ascii="Times New Roman" w:hAnsi="Times New Roman" w:cs="Times New Roman"/>
                <w:b/>
                <w:lang w:val="ru-RU"/>
              </w:rPr>
              <w:t>27.04.2017</w:t>
            </w:r>
          </w:p>
        </w:tc>
      </w:tr>
      <w:tr w:rsidR="0083644E" w:rsidRPr="004E7776" w:rsidTr="00D0247A">
        <w:trPr>
          <w:trHeight w:hRule="exact" w:val="483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bookmarkStart w:id="40" w:name="_bookmark40"/>
            <w:bookmarkEnd w:id="40"/>
            <w:r>
              <w:t>12.1.6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Дата окончания действия права застройщика на земельный участок </w:t>
            </w:r>
            <w:hyperlink w:anchor="_bookmark125" w:history="1">
              <w:r w:rsidRPr="00F33938">
                <w:rPr>
                  <w:color w:val="0000FF"/>
                  <w:lang w:val="ru-RU"/>
                </w:rPr>
                <w:t>&lt;48&gt;</w:t>
              </w:r>
            </w:hyperlink>
          </w:p>
        </w:tc>
      </w:tr>
      <w:tr w:rsidR="0083644E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bookmarkStart w:id="41" w:name="_bookmark41"/>
            <w:bookmarkEnd w:id="41"/>
            <w:r>
              <w:t>12.1.7</w:t>
            </w:r>
          </w:p>
        </w:tc>
        <w:tc>
          <w:tcPr>
            <w:tcW w:w="10347" w:type="dxa"/>
            <w:gridSpan w:val="2"/>
          </w:tcPr>
          <w:p w:rsidR="0083644E" w:rsidRPr="00F33938" w:rsidRDefault="0083644E" w:rsidP="00CD1180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Дата государственной регистрации изменений в договор </w:t>
            </w:r>
            <w:hyperlink w:anchor="_bookmark126" w:history="1">
              <w:r w:rsidRPr="00F33938">
                <w:rPr>
                  <w:color w:val="0000FF"/>
                  <w:lang w:val="ru-RU"/>
                </w:rPr>
                <w:t>&lt;49&gt;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bookmarkStart w:id="42" w:name="_bookmark42"/>
            <w:bookmarkEnd w:id="42"/>
            <w:r>
              <w:t>12.1.8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ind w:right="345"/>
              <w:rPr>
                <w:lang w:val="ru-RU"/>
              </w:rPr>
            </w:pPr>
            <w:r w:rsidRPr="00F33938">
              <w:rPr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644E" w:rsidRDefault="0083644E">
            <w:pPr>
              <w:pStyle w:val="TableParagraph"/>
              <w:ind w:left="60"/>
            </w:pPr>
            <w:r>
              <w:t>12.1.9</w:t>
            </w:r>
          </w:p>
        </w:tc>
        <w:tc>
          <w:tcPr>
            <w:tcW w:w="10347" w:type="dxa"/>
            <w:gridSpan w:val="2"/>
          </w:tcPr>
          <w:p w:rsidR="0083644E" w:rsidRPr="00F33938" w:rsidRDefault="0083644E">
            <w:pPr>
              <w:pStyle w:val="TableParagraph"/>
              <w:ind w:right="646"/>
              <w:rPr>
                <w:lang w:val="ru-RU"/>
              </w:rPr>
            </w:pPr>
            <w:r w:rsidRPr="00F33938">
              <w:rPr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3644E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83644E" w:rsidRDefault="0083644E">
            <w:pPr>
              <w:pStyle w:val="TableParagraph"/>
              <w:spacing w:before="97"/>
              <w:ind w:left="60"/>
            </w:pPr>
            <w:r>
              <w:t>12.1.10</w:t>
            </w:r>
          </w:p>
        </w:tc>
        <w:tc>
          <w:tcPr>
            <w:tcW w:w="10205" w:type="dxa"/>
          </w:tcPr>
          <w:p w:rsidR="0083644E" w:rsidRPr="00F33938" w:rsidRDefault="0083644E">
            <w:pPr>
              <w:pStyle w:val="TableParagraph"/>
              <w:spacing w:before="97"/>
              <w:ind w:right="836"/>
              <w:rPr>
                <w:lang w:val="ru-RU"/>
              </w:rPr>
            </w:pPr>
            <w:r w:rsidRPr="00F33938">
              <w:rPr>
                <w:lang w:val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83644E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83644E" w:rsidRPr="00F33938" w:rsidRDefault="0083644E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83644E" w:rsidRDefault="0083644E">
            <w:pPr>
              <w:pStyle w:val="TableParagraph"/>
              <w:spacing w:before="97"/>
              <w:ind w:left="60"/>
            </w:pPr>
            <w:bookmarkStart w:id="43" w:name="_bookmark43"/>
            <w:bookmarkEnd w:id="43"/>
            <w:r>
              <w:t>12.1.11</w:t>
            </w:r>
          </w:p>
        </w:tc>
        <w:tc>
          <w:tcPr>
            <w:tcW w:w="10205" w:type="dxa"/>
          </w:tcPr>
          <w:p w:rsidR="0083644E" w:rsidRPr="00322C14" w:rsidRDefault="0083644E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Дата государственной регистрации права </w:t>
            </w:r>
            <w:r w:rsidRPr="00071C95">
              <w:rPr>
                <w:lang w:val="ru-RU"/>
              </w:rPr>
              <w:t xml:space="preserve">собственности                             </w:t>
            </w:r>
            <w:r>
              <w:rPr>
                <w:lang w:val="ru-RU"/>
              </w:rPr>
              <w:t xml:space="preserve"> </w:t>
            </w:r>
            <w:r w:rsidRPr="00071C95">
              <w:rPr>
                <w:lang w:val="ru-RU"/>
              </w:rPr>
              <w:t xml:space="preserve">                        </w:t>
            </w:r>
            <w:r>
              <w:rPr>
                <w:lang w:val="ru-RU"/>
              </w:rPr>
              <w:t xml:space="preserve">    </w:t>
            </w:r>
          </w:p>
        </w:tc>
      </w:tr>
      <w:tr w:rsidR="006A646D" w:rsidTr="00D0247A">
        <w:trPr>
          <w:trHeight w:hRule="exact" w:val="482"/>
        </w:trPr>
        <w:tc>
          <w:tcPr>
            <w:tcW w:w="3856" w:type="dxa"/>
            <w:vMerge w:val="restart"/>
          </w:tcPr>
          <w:p w:rsidR="006A646D" w:rsidRDefault="00F33938">
            <w:pPr>
              <w:pStyle w:val="TableParagraph"/>
              <w:spacing w:before="97"/>
              <w:ind w:right="640"/>
            </w:pPr>
            <w:r>
              <w:t xml:space="preserve">12.2. О собственнике земельного участка </w:t>
            </w:r>
            <w:hyperlink w:anchor="_bookmark12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44" w:name="_bookmark44"/>
            <w:bookmarkEnd w:id="44"/>
            <w:r>
              <w:t>12.2.1</w:t>
            </w:r>
          </w:p>
        </w:tc>
        <w:tc>
          <w:tcPr>
            <w:tcW w:w="10205" w:type="dxa"/>
          </w:tcPr>
          <w:p w:rsidR="006A646D" w:rsidRPr="00322C14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 xml:space="preserve">Собственник земельного участка </w:t>
            </w:r>
            <w:hyperlink w:anchor="_bookmark128" w:history="1">
              <w:r>
                <w:rPr>
                  <w:color w:val="0000FF"/>
                </w:rPr>
                <w:t>&lt;51&gt;</w:t>
              </w:r>
            </w:hyperlink>
            <w:r w:rsidR="00322C14">
              <w:rPr>
                <w:color w:val="0000FF"/>
              </w:rPr>
              <w:t xml:space="preserve">          </w:t>
            </w:r>
            <w:r w:rsidR="00322C14">
              <w:rPr>
                <w:color w:val="0000FF"/>
                <w:lang w:val="ru-RU"/>
              </w:rPr>
              <w:t xml:space="preserve">       </w:t>
            </w:r>
            <w:r w:rsidR="00197E7C">
              <w:rPr>
                <w:color w:val="0000FF"/>
                <w:lang w:val="ru-RU"/>
              </w:rPr>
              <w:t xml:space="preserve">                                                                       </w:t>
            </w:r>
            <w:r w:rsidR="00322C14">
              <w:rPr>
                <w:color w:val="0000FF"/>
                <w:lang w:val="ru-RU"/>
              </w:rPr>
              <w:t xml:space="preserve">  </w:t>
            </w:r>
            <w:r w:rsidR="00197E7C" w:rsidRPr="00197E7C">
              <w:rPr>
                <w:rFonts w:ascii="Times New Roman" w:hAnsi="Times New Roman" w:cs="Times New Roman"/>
                <w:b/>
                <w:lang w:val="ru-RU"/>
              </w:rPr>
              <w:t>Застройщик</w:t>
            </w:r>
            <w:r w:rsidR="00322C14">
              <w:rPr>
                <w:color w:val="0000FF"/>
                <w:lang w:val="ru-RU"/>
              </w:rPr>
              <w:t xml:space="preserve">                                                                   </w:t>
            </w:r>
            <w:r w:rsidR="00322C14">
              <w:rPr>
                <w:color w:val="0000FF"/>
              </w:rPr>
              <w:t xml:space="preserve">   </w:t>
            </w:r>
          </w:p>
        </w:tc>
      </w:tr>
      <w:tr w:rsidR="006A646D" w:rsidRPr="004E7776" w:rsidTr="00D0247A">
        <w:trPr>
          <w:trHeight w:hRule="exact" w:val="455"/>
        </w:trPr>
        <w:tc>
          <w:tcPr>
            <w:tcW w:w="3856" w:type="dxa"/>
            <w:vMerge/>
          </w:tcPr>
          <w:p w:rsidR="006A646D" w:rsidRDefault="006A646D"/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45" w:name="_bookmark45"/>
            <w:bookmarkEnd w:id="45"/>
            <w:r>
              <w:t>12.2.2</w:t>
            </w:r>
          </w:p>
        </w:tc>
        <w:tc>
          <w:tcPr>
            <w:tcW w:w="10205" w:type="dxa"/>
          </w:tcPr>
          <w:p w:rsidR="00071C95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собственника земельного участка</w:t>
            </w:r>
            <w:r w:rsidR="00071C95">
              <w:rPr>
                <w:lang w:val="ru-RU"/>
              </w:rPr>
              <w:t xml:space="preserve"> </w:t>
            </w:r>
          </w:p>
          <w:p w:rsidR="006A646D" w:rsidRPr="00071C95" w:rsidRDefault="00071C95">
            <w:pPr>
              <w:pStyle w:val="TableParagraph"/>
              <w:ind w:right="83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</w:t>
            </w:r>
          </w:p>
        </w:tc>
      </w:tr>
      <w:tr w:rsidR="006A646D" w:rsidRPr="004E7776" w:rsidTr="00D0247A">
        <w:trPr>
          <w:trHeight w:hRule="exact" w:val="620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46" w:name="_bookmark46"/>
            <w:bookmarkEnd w:id="46"/>
            <w:r>
              <w:t>12.2.3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spacing w:before="96" w:line="266" w:lineRule="exact"/>
              <w:ind w:right="1284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  <w:r w:rsidR="00071C95">
              <w:rPr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6A646D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47" w:name="_bookmark47"/>
            <w:bookmarkEnd w:id="47"/>
            <w:r>
              <w:t>12.2.4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ind w:right="838"/>
            </w:pPr>
            <w:r>
              <w:t>Фамилия собственника земельного участка</w:t>
            </w:r>
          </w:p>
        </w:tc>
      </w:tr>
      <w:tr w:rsidR="006A646D" w:rsidTr="00D0247A">
        <w:trPr>
          <w:trHeight w:hRule="exact" w:val="482"/>
        </w:trPr>
        <w:tc>
          <w:tcPr>
            <w:tcW w:w="3856" w:type="dxa"/>
            <w:vMerge/>
          </w:tcPr>
          <w:p w:rsidR="006A646D" w:rsidRDefault="006A646D"/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12.2.5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ind w:right="838"/>
            </w:pPr>
            <w:r>
              <w:t>Имя собственника земельного участка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Default="006A646D"/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48" w:name="_bookmark48"/>
            <w:bookmarkEnd w:id="48"/>
            <w:r>
              <w:t>12.2.6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Отчество собственника земельного участка (при наличии)</w:t>
            </w:r>
          </w:p>
        </w:tc>
      </w:tr>
      <w:tr w:rsidR="006A646D" w:rsidRPr="004E7776" w:rsidTr="00D0247A">
        <w:trPr>
          <w:trHeight w:hRule="exact" w:val="75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49" w:name="_bookmark49"/>
            <w:bookmarkEnd w:id="49"/>
            <w:r>
              <w:t>12.2.7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46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 w:rsidR="00071C95">
              <w:rPr>
                <w:lang w:val="ru-RU"/>
              </w:rPr>
              <w:t xml:space="preserve">                                                                                         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50" w:name="_bookmark50"/>
            <w:bookmarkEnd w:id="50"/>
            <w:r>
              <w:t>12.2.8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Форма собственности на земельный участок </w:t>
            </w:r>
            <w:hyperlink w:anchor="_bookmark129" w:history="1">
              <w:r w:rsidRPr="00F33938">
                <w:rPr>
                  <w:color w:val="0000FF"/>
                  <w:lang w:val="ru-RU"/>
                </w:rPr>
                <w:t>&lt;52&gt;</w:t>
              </w:r>
            </w:hyperlink>
            <w:r w:rsidR="00203C11">
              <w:rPr>
                <w:color w:val="0000FF"/>
                <w:lang w:val="ru-RU"/>
              </w:rPr>
              <w:t xml:space="preserve"> </w:t>
            </w:r>
          </w:p>
        </w:tc>
      </w:tr>
      <w:tr w:rsidR="006A646D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51" w:name="_bookmark51"/>
            <w:bookmarkEnd w:id="51"/>
            <w:r>
              <w:t>12.2.9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Наименование органа, уполномоченного на распоряжение земельным участком</w:t>
            </w:r>
          </w:p>
        </w:tc>
      </w:tr>
      <w:tr w:rsidR="006A646D" w:rsidTr="00D0247A">
        <w:trPr>
          <w:trHeight w:hRule="exact" w:val="482"/>
        </w:trPr>
        <w:tc>
          <w:tcPr>
            <w:tcW w:w="3856" w:type="dxa"/>
            <w:vMerge w:val="restart"/>
          </w:tcPr>
          <w:p w:rsidR="006A646D" w:rsidRPr="00F33938" w:rsidRDefault="00F33938">
            <w:pPr>
              <w:pStyle w:val="TableParagraph"/>
              <w:ind w:right="526"/>
              <w:rPr>
                <w:lang w:val="ru-RU"/>
              </w:rPr>
            </w:pPr>
            <w:bookmarkStart w:id="52" w:name="_bookmark52"/>
            <w:bookmarkEnd w:id="52"/>
            <w:r w:rsidRPr="00F33938">
              <w:rPr>
                <w:lang w:val="ru-RU"/>
              </w:rPr>
              <w:t xml:space="preserve">12.3. О кадастровом номере и площади земельного участка </w:t>
            </w:r>
            <w:hyperlink w:anchor="_bookmark130" w:history="1">
              <w:r w:rsidRPr="00F33938">
                <w:rPr>
                  <w:color w:val="0000FF"/>
                  <w:lang w:val="ru-RU"/>
                </w:rPr>
                <w:t>&lt;53&gt;</w:t>
              </w:r>
            </w:hyperlink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12.3.1</w:t>
            </w:r>
          </w:p>
        </w:tc>
        <w:tc>
          <w:tcPr>
            <w:tcW w:w="10205" w:type="dxa"/>
          </w:tcPr>
          <w:p w:rsidR="006A646D" w:rsidRPr="00441C06" w:rsidRDefault="00F33938">
            <w:pPr>
              <w:pStyle w:val="TableParagraph"/>
              <w:ind w:right="838"/>
              <w:rPr>
                <w:lang w:val="ru-RU"/>
              </w:rPr>
            </w:pPr>
            <w:r>
              <w:t>Кадастровый номер земельного участка</w:t>
            </w:r>
            <w:r w:rsidR="00441C06">
              <w:rPr>
                <w:lang w:val="ru-RU"/>
              </w:rPr>
              <w:t xml:space="preserve">                </w:t>
            </w:r>
            <w:r w:rsidR="005A4F06">
              <w:rPr>
                <w:lang w:val="ru-RU"/>
              </w:rPr>
              <w:t xml:space="preserve">                  </w:t>
            </w:r>
            <w:r w:rsidR="00BA0DE7">
              <w:rPr>
                <w:lang w:val="ru-RU"/>
              </w:rPr>
              <w:t xml:space="preserve">                                          </w:t>
            </w:r>
            <w:r w:rsidR="005A4F06">
              <w:rPr>
                <w:lang w:val="ru-RU"/>
              </w:rPr>
              <w:t xml:space="preserve"> </w:t>
            </w:r>
            <w:r w:rsidR="00441C06">
              <w:rPr>
                <w:lang w:val="ru-RU"/>
              </w:rPr>
              <w:t xml:space="preserve">  </w:t>
            </w:r>
            <w:r w:rsidR="005A4F06" w:rsidRPr="00BA0DE7">
              <w:rPr>
                <w:rFonts w:ascii="Times New Roman" w:hAnsi="Times New Roman" w:cs="Times New Roman"/>
                <w:b/>
                <w:lang w:val="ru-RU"/>
              </w:rPr>
              <w:t>39</w:t>
            </w:r>
            <w:r w:rsidR="005A4F06" w:rsidRPr="00BA0DE7">
              <w:rPr>
                <w:rFonts w:ascii="Times New Roman" w:hAnsi="Times New Roman" w:cs="Times New Roman"/>
                <w:b/>
              </w:rPr>
              <w:t>:15:110624:33</w:t>
            </w:r>
            <w:r w:rsidR="00441C06">
              <w:rPr>
                <w:lang w:val="ru-RU"/>
              </w:rPr>
              <w:t xml:space="preserve">     </w:t>
            </w:r>
          </w:p>
        </w:tc>
      </w:tr>
      <w:tr w:rsidR="006A646D" w:rsidRPr="004E7776" w:rsidTr="00D0247A">
        <w:trPr>
          <w:trHeight w:hRule="exact" w:val="483"/>
        </w:trPr>
        <w:tc>
          <w:tcPr>
            <w:tcW w:w="3856" w:type="dxa"/>
            <w:vMerge/>
          </w:tcPr>
          <w:p w:rsidR="006A646D" w:rsidRDefault="006A646D"/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12.3.2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Площадь земельного участка (с указанием единицы </w:t>
            </w:r>
            <w:proofErr w:type="gramStart"/>
            <w:r w:rsidRPr="00F33938">
              <w:rPr>
                <w:lang w:val="ru-RU"/>
              </w:rPr>
              <w:t>измерения)</w:t>
            </w:r>
            <w:r w:rsidR="00441C06">
              <w:rPr>
                <w:lang w:val="ru-RU"/>
              </w:rPr>
              <w:t xml:space="preserve">  </w:t>
            </w:r>
            <w:r w:rsidR="00BA0DE7">
              <w:rPr>
                <w:lang w:val="ru-RU"/>
              </w:rPr>
              <w:t xml:space="preserve"> </w:t>
            </w:r>
            <w:proofErr w:type="gramEnd"/>
            <w:r w:rsidR="00BA0DE7">
              <w:rPr>
                <w:lang w:val="ru-RU"/>
              </w:rPr>
              <w:t xml:space="preserve">           </w:t>
            </w:r>
            <w:r w:rsidR="00441C06">
              <w:rPr>
                <w:lang w:val="ru-RU"/>
              </w:rPr>
              <w:t xml:space="preserve"> </w:t>
            </w:r>
            <w:r w:rsidR="005A4F06" w:rsidRPr="00BA0DE7">
              <w:rPr>
                <w:rFonts w:ascii="Times New Roman" w:hAnsi="Times New Roman" w:cs="Times New Roman"/>
                <w:b/>
                <w:lang w:val="ru-RU"/>
              </w:rPr>
              <w:t>1410</w:t>
            </w:r>
            <w:r w:rsidR="00BA0DE7" w:rsidRPr="00BA0DE7">
              <w:rPr>
                <w:rFonts w:ascii="Times New Roman" w:hAnsi="Times New Roman" w:cs="Times New Roman"/>
                <w:b/>
                <w:lang w:val="ru-RU"/>
              </w:rPr>
              <w:t xml:space="preserve"> метров квадратных</w:t>
            </w:r>
          </w:p>
        </w:tc>
      </w:tr>
      <w:tr w:rsidR="006A646D" w:rsidRPr="004E7776" w:rsidTr="00727CD5">
        <w:trPr>
          <w:trHeight w:hRule="exact" w:val="482"/>
        </w:trPr>
        <w:tc>
          <w:tcPr>
            <w:tcW w:w="14926" w:type="dxa"/>
            <w:gridSpan w:val="4"/>
          </w:tcPr>
          <w:p w:rsidR="006A646D" w:rsidRPr="00F33938" w:rsidRDefault="00F33938">
            <w:pPr>
              <w:pStyle w:val="TableParagraph"/>
              <w:ind w:left="3286" w:right="215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Раздел </w:t>
            </w:r>
            <w:r w:rsidRPr="00BA0DE7">
              <w:rPr>
                <w:lang w:val="ru-RU"/>
              </w:rPr>
              <w:t>13. О планируемых элементах благоустройства территории</w:t>
            </w:r>
          </w:p>
        </w:tc>
      </w:tr>
      <w:tr w:rsidR="006A646D" w:rsidRPr="004E7776" w:rsidTr="00D0247A">
        <w:trPr>
          <w:trHeight w:hRule="exact" w:val="767"/>
        </w:trPr>
        <w:tc>
          <w:tcPr>
            <w:tcW w:w="3856" w:type="dxa"/>
            <w:vMerge w:val="restart"/>
          </w:tcPr>
          <w:p w:rsidR="006A646D" w:rsidRDefault="00F33938">
            <w:pPr>
              <w:pStyle w:val="TableParagraph"/>
              <w:ind w:right="385"/>
            </w:pPr>
            <w:r>
              <w:lastRenderedPageBreak/>
              <w:t>13.1. Об элементах благоустройства территории</w:t>
            </w: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13.1.1</w:t>
            </w:r>
          </w:p>
        </w:tc>
        <w:tc>
          <w:tcPr>
            <w:tcW w:w="10205" w:type="dxa"/>
          </w:tcPr>
          <w:p w:rsidR="006D6D15" w:rsidRPr="006D6D15" w:rsidRDefault="00F33938" w:rsidP="006D6D15">
            <w:pPr>
              <w:pStyle w:val="TableParagraph"/>
              <w:ind w:right="183"/>
              <w:rPr>
                <w:rFonts w:ascii="Times New Roman" w:hAnsi="Times New Roman" w:cs="Times New Roman"/>
                <w:b/>
                <w:lang w:val="ru-RU"/>
              </w:rPr>
            </w:pPr>
            <w:r w:rsidRPr="00F33938">
              <w:rPr>
                <w:lang w:val="ru-RU"/>
              </w:rPr>
              <w:t xml:space="preserve">Наличие планируемых проездов, </w:t>
            </w:r>
            <w:proofErr w:type="gramStart"/>
            <w:r w:rsidRPr="00F33938">
              <w:rPr>
                <w:lang w:val="ru-RU"/>
              </w:rPr>
              <w:t>площадок,  тротуаров</w:t>
            </w:r>
            <w:proofErr w:type="gramEnd"/>
            <w:r w:rsidR="00BA0DE7">
              <w:rPr>
                <w:lang w:val="ru-RU"/>
              </w:rPr>
              <w:t xml:space="preserve">                           </w:t>
            </w:r>
            <w:r w:rsidR="00BA0DE7" w:rsidRPr="00BA0DE7">
              <w:rPr>
                <w:rFonts w:ascii="Times New Roman" w:hAnsi="Times New Roman" w:cs="Times New Roman"/>
                <w:b/>
                <w:lang w:val="ru-RU"/>
              </w:rPr>
              <w:t xml:space="preserve">601,35 </w:t>
            </w:r>
            <w:r w:rsidR="004E5354" w:rsidRPr="00BA0DE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A0DE7" w:rsidRPr="00BA0DE7">
              <w:rPr>
                <w:rFonts w:ascii="Times New Roman" w:hAnsi="Times New Roman" w:cs="Times New Roman"/>
                <w:b/>
                <w:lang w:val="ru-RU"/>
              </w:rPr>
              <w:t xml:space="preserve">метров 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квадратных</w:t>
            </w:r>
          </w:p>
        </w:tc>
      </w:tr>
      <w:tr w:rsidR="006A646D" w:rsidRPr="004E7776" w:rsidTr="00D0247A">
        <w:trPr>
          <w:trHeight w:hRule="exact" w:val="1570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13.1.2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ind w:right="389"/>
              <w:rPr>
                <w:lang w:val="ru-RU"/>
              </w:rPr>
            </w:pPr>
            <w:r w:rsidRPr="00F33938">
              <w:rPr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4E5354" w:rsidRPr="004E5354" w:rsidRDefault="004E5354">
            <w:pPr>
              <w:pStyle w:val="TableParagraph"/>
              <w:ind w:right="389"/>
              <w:rPr>
                <w:rFonts w:ascii="Times New Roman" w:hAnsi="Times New Roman" w:cs="Times New Roman"/>
                <w:b/>
                <w:lang w:val="ru-RU"/>
              </w:rPr>
            </w:pPr>
            <w:r w:rsidRPr="006D6D15">
              <w:rPr>
                <w:rFonts w:ascii="Times New Roman" w:hAnsi="Times New Roman" w:cs="Times New Roman"/>
                <w:b/>
                <w:lang w:val="ru-RU"/>
              </w:rPr>
              <w:t xml:space="preserve">В границах земельного участка предусмотрено размещение открытых площадок для стоянки </w:t>
            </w:r>
            <w:r w:rsidR="006D6D15" w:rsidRPr="006D6D15">
              <w:rPr>
                <w:rFonts w:ascii="Times New Roman" w:hAnsi="Times New Roman" w:cs="Times New Roman"/>
                <w:b/>
                <w:lang w:val="ru-RU"/>
              </w:rPr>
              <w:t xml:space="preserve">6 </w:t>
            </w:r>
            <w:r w:rsidRPr="006D6D15">
              <w:rPr>
                <w:rFonts w:ascii="Times New Roman" w:hAnsi="Times New Roman" w:cs="Times New Roman"/>
                <w:b/>
                <w:lang w:val="ru-RU"/>
              </w:rPr>
              <w:t>автомобилей</w:t>
            </w:r>
            <w:r w:rsidR="006D6D15" w:rsidRPr="006D6D15">
              <w:rPr>
                <w:rFonts w:ascii="Times New Roman" w:hAnsi="Times New Roman" w:cs="Times New Roman"/>
                <w:b/>
                <w:lang w:val="ru-RU"/>
              </w:rPr>
              <w:t>, в том числе 1 место для маломобильных групп населения</w:t>
            </w:r>
            <w:r w:rsidRPr="006D6D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6A646D" w:rsidRPr="004E7776" w:rsidTr="00D0247A">
        <w:trPr>
          <w:trHeight w:hRule="exact" w:val="1607"/>
        </w:trPr>
        <w:tc>
          <w:tcPr>
            <w:tcW w:w="3856" w:type="dxa"/>
            <w:vMerge w:val="restart"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13.1.3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spacing w:before="97"/>
              <w:ind w:right="515"/>
              <w:rPr>
                <w:lang w:val="ru-RU"/>
              </w:rPr>
            </w:pPr>
            <w:r w:rsidRPr="00F33938">
              <w:rPr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4E5354" w:rsidRPr="004E5354" w:rsidRDefault="004E5354" w:rsidP="00663D43">
            <w:pPr>
              <w:pStyle w:val="TableParagraph"/>
              <w:spacing w:before="97"/>
              <w:ind w:right="515"/>
              <w:rPr>
                <w:rFonts w:ascii="Times New Roman" w:hAnsi="Times New Roman" w:cs="Times New Roman"/>
                <w:b/>
                <w:lang w:val="ru-RU"/>
              </w:rPr>
            </w:pP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="00663D43">
              <w:rPr>
                <w:rFonts w:ascii="Times New Roman" w:hAnsi="Times New Roman" w:cs="Times New Roman"/>
                <w:b/>
                <w:lang w:val="ru-RU"/>
              </w:rPr>
              <w:t>северной части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предусмотрено размещение площадки для игр детей, площадк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для отдыха взрослого населения, площадк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для занятий физкультурой</w:t>
            </w:r>
          </w:p>
        </w:tc>
      </w:tr>
      <w:tr w:rsidR="006A646D" w:rsidRPr="004E7776" w:rsidTr="00D0247A">
        <w:trPr>
          <w:trHeight w:hRule="exact" w:val="1276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13.1.4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spacing w:before="97"/>
              <w:ind w:right="611"/>
              <w:rPr>
                <w:lang w:val="ru-RU"/>
              </w:rPr>
            </w:pPr>
            <w:r w:rsidRPr="00F33938">
              <w:rPr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4E5354" w:rsidRPr="004E5354" w:rsidRDefault="004E5354" w:rsidP="00663D43">
            <w:pPr>
              <w:pStyle w:val="TableParagraph"/>
              <w:spacing w:before="97"/>
              <w:ind w:right="611"/>
              <w:rPr>
                <w:rFonts w:ascii="Times New Roman" w:hAnsi="Times New Roman" w:cs="Times New Roman"/>
                <w:b/>
                <w:lang w:val="ru-RU"/>
              </w:rPr>
            </w:pP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 w:rsidR="00663D43">
              <w:rPr>
                <w:rFonts w:ascii="Times New Roman" w:hAnsi="Times New Roman" w:cs="Times New Roman"/>
                <w:b/>
                <w:lang w:val="ru-RU"/>
              </w:rPr>
              <w:t>западной части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земельного участка предусмотрен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площадк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для размещения контейнеров для сбора твердых бытовых отходов при въезде на земельный участок</w:t>
            </w:r>
          </w:p>
        </w:tc>
      </w:tr>
      <w:tr w:rsidR="006A646D" w:rsidRPr="004E7776" w:rsidTr="00D0247A">
        <w:trPr>
          <w:trHeight w:hRule="exact" w:val="1138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13.1.5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Описание планируемых мероприятий по озеленению</w:t>
            </w:r>
          </w:p>
          <w:p w:rsidR="004E5354" w:rsidRPr="004E5354" w:rsidRDefault="004E5354">
            <w:pPr>
              <w:pStyle w:val="TableParagraph"/>
              <w:ind w:right="838"/>
              <w:rPr>
                <w:rFonts w:ascii="Times New Roman" w:hAnsi="Times New Roman" w:cs="Times New Roman"/>
                <w:b/>
                <w:lang w:val="ru-RU"/>
              </w:rPr>
            </w:pPr>
            <w:r w:rsidRPr="006D6D15">
              <w:rPr>
                <w:rFonts w:ascii="Times New Roman" w:hAnsi="Times New Roman" w:cs="Times New Roman"/>
                <w:b/>
                <w:lang w:val="ru-RU"/>
              </w:rPr>
              <w:t xml:space="preserve">Благоустройством предусмотрено компенсационное озеленение территории с высадкой деревьев и кустарников в количестве </w:t>
            </w:r>
            <w:r w:rsidR="006D6D15">
              <w:rPr>
                <w:rFonts w:ascii="Times New Roman" w:hAnsi="Times New Roman" w:cs="Times New Roman"/>
                <w:b/>
                <w:lang w:val="ru-RU"/>
              </w:rPr>
              <w:t>69</w:t>
            </w:r>
            <w:r w:rsidRPr="006D6D15">
              <w:rPr>
                <w:rFonts w:ascii="Times New Roman" w:hAnsi="Times New Roman" w:cs="Times New Roman"/>
                <w:b/>
                <w:lang w:val="ru-RU"/>
              </w:rPr>
              <w:t xml:space="preserve"> штук</w:t>
            </w:r>
          </w:p>
        </w:tc>
      </w:tr>
      <w:tr w:rsidR="006A646D" w:rsidRPr="004E7776" w:rsidTr="00D0247A">
        <w:trPr>
          <w:trHeight w:hRule="exact" w:val="1693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13.1.6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spacing w:before="97"/>
              <w:ind w:right="145"/>
              <w:rPr>
                <w:lang w:val="ru-RU"/>
              </w:rPr>
            </w:pPr>
            <w:r w:rsidRPr="00F33938">
              <w:rPr>
                <w:lang w:val="ru-RU"/>
              </w:rPr>
              <w:t>Соответствие требованиям по созданию безбарьерной среды для маломобильных лиц</w:t>
            </w:r>
          </w:p>
          <w:p w:rsidR="004E5354" w:rsidRPr="004E5354" w:rsidRDefault="004E5354" w:rsidP="006D6D15">
            <w:pPr>
              <w:pStyle w:val="TableParagraph"/>
              <w:spacing w:before="97"/>
              <w:ind w:right="1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197E7C">
              <w:rPr>
                <w:rFonts w:ascii="Times New Roman" w:hAnsi="Times New Roman" w:cs="Times New Roman"/>
                <w:b/>
                <w:lang w:val="ru-RU"/>
              </w:rPr>
              <w:t xml:space="preserve">На территории предусмотрены пути движения, доступные для инвалидов на креслах-колясках. В местах пересечения путей движения с проезжей частью предусмотрены </w:t>
            </w:r>
            <w:r w:rsidR="009C59F5" w:rsidRPr="00197E7C">
              <w:rPr>
                <w:rFonts w:ascii="Times New Roman" w:hAnsi="Times New Roman" w:cs="Times New Roman"/>
                <w:b/>
                <w:lang w:val="ru-RU"/>
              </w:rPr>
              <w:t>понижения бордюров</w:t>
            </w:r>
            <w:r w:rsidRPr="00197E7C">
              <w:rPr>
                <w:rFonts w:ascii="Times New Roman" w:hAnsi="Times New Roman" w:cs="Times New Roman"/>
                <w:b/>
                <w:lang w:val="ru-RU"/>
              </w:rPr>
              <w:t xml:space="preserve">. Специализированных квартир для маломобильных групп населения не предусмотрено в соответствии с заданием на проектирование. </w:t>
            </w:r>
          </w:p>
        </w:tc>
      </w:tr>
      <w:tr w:rsidR="006A646D" w:rsidRPr="004E7776" w:rsidTr="00D0247A">
        <w:trPr>
          <w:trHeight w:hRule="exact" w:val="1562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Pr="004E5354" w:rsidRDefault="00F33938">
            <w:pPr>
              <w:pStyle w:val="TableParagraph"/>
              <w:spacing w:before="97"/>
              <w:ind w:left="60"/>
              <w:rPr>
                <w:lang w:val="ru-RU"/>
              </w:rPr>
            </w:pPr>
            <w:r w:rsidRPr="004E5354">
              <w:rPr>
                <w:lang w:val="ru-RU"/>
              </w:rPr>
              <w:t>13.1.7</w:t>
            </w:r>
          </w:p>
        </w:tc>
        <w:tc>
          <w:tcPr>
            <w:tcW w:w="10205" w:type="dxa"/>
          </w:tcPr>
          <w:p w:rsidR="006A646D" w:rsidRDefault="00F33938">
            <w:pPr>
              <w:pStyle w:val="TableParagraph"/>
              <w:spacing w:before="97"/>
              <w:ind w:right="74"/>
              <w:rPr>
                <w:lang w:val="ru-RU"/>
              </w:rPr>
            </w:pPr>
            <w:r w:rsidRPr="00F33938">
              <w:rPr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4E5354" w:rsidRPr="004E5354" w:rsidRDefault="00663D43">
            <w:pPr>
              <w:pStyle w:val="TableParagraph"/>
              <w:spacing w:before="97"/>
              <w:ind w:right="7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Технические условия на проектирование наружного освещения жилого дома №82 от 19.05.2017 г., выданы МКУ «Калининградская служба заказчика», срок действия 2 года.</w:t>
            </w:r>
          </w:p>
        </w:tc>
      </w:tr>
      <w:tr w:rsidR="006A646D" w:rsidRPr="004E7776" w:rsidTr="00D0247A">
        <w:trPr>
          <w:trHeight w:hRule="exact" w:val="483"/>
        </w:trPr>
        <w:tc>
          <w:tcPr>
            <w:tcW w:w="3856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13.1.8</w:t>
            </w:r>
          </w:p>
        </w:tc>
        <w:tc>
          <w:tcPr>
            <w:tcW w:w="10205" w:type="dxa"/>
          </w:tcPr>
          <w:p w:rsidR="006A646D" w:rsidRPr="00F33938" w:rsidRDefault="00F33938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Описание иных планируемых элементов благоустройства</w:t>
            </w:r>
            <w:r w:rsidR="009C59F5">
              <w:rPr>
                <w:lang w:val="ru-RU"/>
              </w:rPr>
              <w:t xml:space="preserve"> </w:t>
            </w:r>
            <w:r w:rsidR="004E5354">
              <w:rPr>
                <w:lang w:val="ru-RU"/>
              </w:rPr>
              <w:t xml:space="preserve">  </w:t>
            </w:r>
            <w:r w:rsidR="004E5354" w:rsidRPr="004E5354">
              <w:rPr>
                <w:rFonts w:ascii="Times New Roman" w:hAnsi="Times New Roman" w:cs="Times New Roman"/>
                <w:b/>
                <w:lang w:val="ru-RU"/>
              </w:rPr>
              <w:t>нет</w:t>
            </w:r>
          </w:p>
        </w:tc>
      </w:tr>
      <w:tr w:rsidR="006A646D" w:rsidRPr="004E7776" w:rsidTr="004E5354">
        <w:trPr>
          <w:trHeight w:hRule="exact" w:val="1020"/>
        </w:trPr>
        <w:tc>
          <w:tcPr>
            <w:tcW w:w="14926" w:type="dxa"/>
            <w:gridSpan w:val="4"/>
          </w:tcPr>
          <w:p w:rsidR="006A646D" w:rsidRPr="00F33938" w:rsidRDefault="00F33938">
            <w:pPr>
              <w:pStyle w:val="TableParagraph"/>
              <w:ind w:left="160" w:right="161" w:hanging="4"/>
              <w:jc w:val="center"/>
              <w:rPr>
                <w:lang w:val="ru-RU"/>
              </w:rPr>
            </w:pPr>
            <w:r w:rsidRPr="00203C11">
              <w:rPr>
                <w:lang w:val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3C6254" w:rsidRPr="004E7776" w:rsidTr="00D0247A">
        <w:trPr>
          <w:trHeight w:hRule="exact" w:val="606"/>
        </w:trPr>
        <w:tc>
          <w:tcPr>
            <w:tcW w:w="3856" w:type="dxa"/>
            <w:vMerge w:val="restart"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  <w:bookmarkStart w:id="53" w:name="_bookmark53"/>
            <w:bookmarkEnd w:id="53"/>
            <w:r w:rsidRPr="00F33938">
              <w:rPr>
                <w:lang w:val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_bookmark131" w:history="1">
              <w:r w:rsidRPr="00F33938">
                <w:rPr>
                  <w:color w:val="0000FF"/>
                  <w:lang w:val="ru-RU"/>
                </w:rPr>
                <w:t>&lt;54&gt;</w:t>
              </w:r>
            </w:hyperlink>
          </w:p>
        </w:tc>
        <w:tc>
          <w:tcPr>
            <w:tcW w:w="865" w:type="dxa"/>
            <w:gridSpan w:val="2"/>
          </w:tcPr>
          <w:p w:rsidR="003C6254" w:rsidRPr="003C5808" w:rsidRDefault="003C6254">
            <w:pPr>
              <w:pStyle w:val="TableParagraph"/>
              <w:ind w:left="60"/>
              <w:rPr>
                <w:lang w:val="ru-RU"/>
              </w:rPr>
            </w:pPr>
            <w:r>
              <w:t>14.1.1</w:t>
            </w:r>
            <w:r>
              <w:rPr>
                <w:lang w:val="ru-RU"/>
              </w:rPr>
              <w:t>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сети инженерно-технического обеспечения </w:t>
            </w:r>
            <w:hyperlink w:anchor="_bookmark132" w:history="1">
              <w:r w:rsidRPr="00F33938">
                <w:rPr>
                  <w:color w:val="0000FF"/>
                  <w:lang w:val="ru-RU"/>
                </w:rPr>
                <w:t>&lt;55&gt;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ливневое водоотведение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3C5808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14.1.2.1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Муниципальное бюджетное учреждение</w:t>
            </w:r>
          </w:p>
        </w:tc>
      </w:tr>
      <w:tr w:rsidR="003C6254" w:rsidRPr="004E7776" w:rsidTr="00D0247A">
        <w:trPr>
          <w:trHeight w:hRule="exact" w:val="954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14.1.3.1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</w:t>
            </w:r>
            <w:proofErr w:type="gramStart"/>
            <w:r w:rsidRPr="00F33938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 w:rsidRPr="008371E8">
              <w:rPr>
                <w:rFonts w:ascii="Times New Roman" w:hAnsi="Times New Roman" w:cs="Times New Roman"/>
                <w:b/>
                <w:lang w:val="ru-RU"/>
              </w:rPr>
              <w:t>ГИДРОТЕХНИК»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14.1.4.1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3906336196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14.1.5.1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технических условий на подключение к сети инженерно-технического</w:t>
            </w:r>
            <w:r>
              <w:rPr>
                <w:lang w:val="ru-RU"/>
              </w:rPr>
              <w:t xml:space="preserve"> обеспечения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12.05.2017г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14.1.6.1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Номер выдачи технических условий на подключение к сети инженерно- технического </w:t>
            </w:r>
            <w:proofErr w:type="gramStart"/>
            <w:r w:rsidRPr="00F33938">
              <w:rPr>
                <w:lang w:val="ru-RU"/>
              </w:rPr>
              <w:t>обеспечения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543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14.1.7.1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 года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14.1.8.1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Размер платы за подключение к сети инженерно-технического обеспечения</w:t>
            </w:r>
            <w:r>
              <w:rPr>
                <w:lang w:val="ru-RU"/>
              </w:rPr>
              <w:t xml:space="preserve"> - </w:t>
            </w:r>
            <w:r w:rsidRPr="006F113C">
              <w:rPr>
                <w:rFonts w:ascii="Times New Roman" w:hAnsi="Times New Roman" w:cs="Times New Roman"/>
                <w:b/>
                <w:lang w:val="ru-RU"/>
              </w:rPr>
              <w:t>без взимания платы за подключение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14.1.1.2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сети инженерно-технического обеспечения </w:t>
            </w:r>
            <w:hyperlink w:anchor="_bookmark132" w:history="1">
              <w:r w:rsidRPr="00F33938">
                <w:rPr>
                  <w:color w:val="0000FF"/>
                  <w:lang w:val="ru-RU"/>
                </w:rPr>
                <w:t>&lt;55&gt;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электроснабжение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14.1.2.2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Открытое акционерное общество</w:t>
            </w:r>
          </w:p>
        </w:tc>
      </w:tr>
      <w:tr w:rsidR="003C6254" w:rsidRPr="004E7776" w:rsidTr="00D0247A">
        <w:trPr>
          <w:trHeight w:hRule="exact" w:val="871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14.1.3.2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</w:t>
            </w:r>
            <w:proofErr w:type="gramStart"/>
            <w:r w:rsidRPr="00F33938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Янтарьэнерго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14.1.4.2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390</w:t>
            </w:r>
            <w:r>
              <w:rPr>
                <w:rFonts w:ascii="Times New Roman" w:hAnsi="Times New Roman" w:cs="Times New Roman"/>
                <w:b/>
                <w:lang w:val="ru-RU"/>
              </w:rPr>
              <w:t>3007130</w:t>
            </w:r>
          </w:p>
        </w:tc>
      </w:tr>
      <w:tr w:rsidR="003C6254" w:rsidRPr="004E7776" w:rsidTr="00D0247A">
        <w:trPr>
          <w:trHeight w:hRule="exact" w:val="649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14.1.5.2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технических условий на подключение к сети инженерно-технического</w:t>
            </w:r>
            <w:r>
              <w:rPr>
                <w:lang w:val="ru-RU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20.03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6254" w:rsidRPr="004E7776" w:rsidTr="00D0247A">
        <w:trPr>
          <w:trHeight w:hRule="exact" w:val="701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14.1.6.2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Номер выдачи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Г-1959/15</w:t>
            </w:r>
          </w:p>
        </w:tc>
      </w:tr>
      <w:tr w:rsidR="003C6254" w:rsidRPr="004E7776" w:rsidTr="00D0247A">
        <w:trPr>
          <w:trHeight w:hRule="exact" w:val="711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14.1.7.2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>5 лет</w:t>
            </w:r>
          </w:p>
        </w:tc>
      </w:tr>
      <w:tr w:rsidR="003C6254" w:rsidRPr="004E7776" w:rsidTr="00D0247A">
        <w:trPr>
          <w:trHeight w:hRule="exact" w:val="384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14.1.8.2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Размер платы за подключение к сети инженерно-технического обеспечения</w:t>
            </w:r>
            <w:r>
              <w:rPr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/>
              </w:rPr>
              <w:t>624 288 руб.</w:t>
            </w:r>
          </w:p>
        </w:tc>
      </w:tr>
      <w:tr w:rsidR="003C6254" w:rsidRPr="004E7776" w:rsidTr="00D0247A">
        <w:trPr>
          <w:trHeight w:hRule="exact" w:val="434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14.1.1.3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сети инженерно-технического обеспечения </w:t>
            </w:r>
            <w:hyperlink w:anchor="_bookmark132" w:history="1">
              <w:r w:rsidRPr="00F33938">
                <w:rPr>
                  <w:color w:val="0000FF"/>
                  <w:lang w:val="ru-RU"/>
                </w:rPr>
                <w:t>&lt;55&gt;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холодное водоснабжение</w:t>
            </w:r>
          </w:p>
        </w:tc>
      </w:tr>
      <w:tr w:rsidR="003C6254" w:rsidRPr="004E7776" w:rsidTr="00D0247A">
        <w:trPr>
          <w:trHeight w:hRule="exact" w:val="954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14.1.2.3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предприятие коммунального хозяйства городского округа «Город Калининград»</w:t>
            </w:r>
          </w:p>
        </w:tc>
      </w:tr>
      <w:tr w:rsidR="003C6254" w:rsidRPr="004E7776" w:rsidTr="00D0247A">
        <w:trPr>
          <w:trHeight w:hRule="exact" w:val="880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14.1.3.3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</w:t>
            </w:r>
            <w:proofErr w:type="gramStart"/>
            <w:r w:rsidRPr="00F33938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Водоканал»</w:t>
            </w:r>
          </w:p>
        </w:tc>
      </w:tr>
      <w:tr w:rsidR="003C6254" w:rsidRPr="004E7776" w:rsidTr="00D0247A">
        <w:trPr>
          <w:trHeight w:hRule="exact" w:val="748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14.1.4.3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390</w:t>
            </w:r>
            <w:r>
              <w:rPr>
                <w:rFonts w:ascii="Times New Roman" w:hAnsi="Times New Roman" w:cs="Times New Roman"/>
                <w:b/>
                <w:lang w:val="ru-RU"/>
              </w:rPr>
              <w:t>3009923</w:t>
            </w:r>
          </w:p>
        </w:tc>
      </w:tr>
      <w:tr w:rsidR="003C6254" w:rsidRPr="004E7776" w:rsidTr="00D0247A">
        <w:trPr>
          <w:trHeight w:hRule="exact" w:val="693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14.1.5.3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технических условий на подключение к сети инженерно-технического</w:t>
            </w:r>
            <w:r>
              <w:rPr>
                <w:lang w:val="ru-RU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14.06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6254" w:rsidRPr="004E7776" w:rsidTr="00D0247A">
        <w:trPr>
          <w:trHeight w:hRule="exact" w:val="661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pStyle w:val="TableParagraph"/>
              <w:ind w:right="322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F113C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14.1.6.3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Номер выдачи технических условий н</w:t>
            </w:r>
            <w:r>
              <w:rPr>
                <w:lang w:val="ru-RU"/>
              </w:rPr>
              <w:t>а подключение к сети инженерно-</w:t>
            </w:r>
            <w:r w:rsidRPr="00F33938">
              <w:rPr>
                <w:lang w:val="ru-RU"/>
              </w:rPr>
              <w:t>технического</w:t>
            </w:r>
            <w:r>
              <w:rPr>
                <w:lang w:val="ru-RU"/>
              </w:rPr>
              <w:t xml:space="preserve"> о</w:t>
            </w:r>
            <w:r w:rsidRPr="00F33938">
              <w:rPr>
                <w:lang w:val="ru-RU"/>
              </w:rPr>
              <w:t>беспечения</w:t>
            </w: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ТУ-85-В</w:t>
            </w:r>
          </w:p>
        </w:tc>
      </w:tr>
      <w:tr w:rsidR="003C6254" w:rsidRPr="004E7776" w:rsidTr="00D0247A">
        <w:trPr>
          <w:trHeight w:hRule="exact" w:val="473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t>14.1.7.3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151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3 года</w:t>
            </w:r>
          </w:p>
        </w:tc>
      </w:tr>
      <w:tr w:rsidR="003C6254" w:rsidRPr="004E7776" w:rsidTr="00D0247A">
        <w:trPr>
          <w:trHeight w:hRule="exact" w:val="441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t>14.1.8.</w:t>
            </w:r>
            <w:r>
              <w:rPr>
                <w:lang w:val="ru-RU"/>
              </w:rPr>
              <w:t>3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1071"/>
              <w:rPr>
                <w:lang w:val="ru-RU"/>
              </w:rPr>
            </w:pPr>
            <w:r w:rsidRPr="00F33938">
              <w:rPr>
                <w:lang w:val="ru-RU"/>
              </w:rPr>
              <w:t>Размер платы за подключение к сети инженерно-технического обеспечения</w:t>
            </w:r>
            <w:r>
              <w:rPr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/>
              </w:rPr>
              <w:t>15 000 руб.</w:t>
            </w:r>
          </w:p>
        </w:tc>
      </w:tr>
      <w:tr w:rsidR="003C6254" w:rsidRPr="004E7776" w:rsidTr="00D0247A">
        <w:trPr>
          <w:trHeight w:hRule="exact" w:val="433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 w:rsidP="005D4797">
            <w:pPr>
              <w:pStyle w:val="TableParagraph"/>
              <w:ind w:left="60"/>
              <w:rPr>
                <w:lang w:val="ru-RU"/>
              </w:rPr>
            </w:pPr>
            <w:r>
              <w:t>14.1.</w:t>
            </w:r>
            <w:r>
              <w:rPr>
                <w:lang w:val="ru-RU"/>
              </w:rPr>
              <w:t>1.4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183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сети инженерно-технического обеспечения </w:t>
            </w:r>
            <w:hyperlink w:anchor="_bookmark132" w:history="1">
              <w:r w:rsidRPr="00F33938">
                <w:rPr>
                  <w:color w:val="0000FF"/>
                  <w:lang w:val="ru-RU"/>
                </w:rPr>
                <w:t>&lt;55&gt;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бытовое водоотведение</w:t>
            </w:r>
          </w:p>
        </w:tc>
      </w:tr>
      <w:tr w:rsidR="003C6254" w:rsidRPr="004E7776" w:rsidTr="00D0247A">
        <w:trPr>
          <w:trHeight w:hRule="exact" w:val="658"/>
        </w:trPr>
        <w:tc>
          <w:tcPr>
            <w:tcW w:w="3856" w:type="dxa"/>
            <w:vMerge/>
          </w:tcPr>
          <w:p w:rsidR="003C6254" w:rsidRPr="00F33938" w:rsidRDefault="003C6254" w:rsidP="005D479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Default="003C6254" w:rsidP="005D4797">
            <w:pPr>
              <w:pStyle w:val="TableParagraph"/>
              <w:ind w:left="60"/>
            </w:pPr>
            <w:r>
              <w:t>14.1.2.4</w:t>
            </w:r>
          </w:p>
        </w:tc>
        <w:tc>
          <w:tcPr>
            <w:tcW w:w="10205" w:type="dxa"/>
          </w:tcPr>
          <w:p w:rsidR="003C6254" w:rsidRPr="00F33938" w:rsidRDefault="003C6254" w:rsidP="005D4797">
            <w:pPr>
              <w:pStyle w:val="TableParagraph"/>
              <w:ind w:right="42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предприятие коммунального хозяйства городского округа «Город Калининград»</w:t>
            </w:r>
          </w:p>
        </w:tc>
      </w:tr>
      <w:tr w:rsidR="003C6254" w:rsidRPr="004E7776" w:rsidTr="00B86466">
        <w:trPr>
          <w:trHeight w:hRule="exact" w:val="899"/>
        </w:trPr>
        <w:tc>
          <w:tcPr>
            <w:tcW w:w="3856" w:type="dxa"/>
            <w:vMerge/>
          </w:tcPr>
          <w:p w:rsidR="003C6254" w:rsidRPr="00F33938" w:rsidRDefault="003C6254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F33938" w:rsidRDefault="003C6254">
            <w:pPr>
              <w:rPr>
                <w:lang w:val="ru-RU"/>
              </w:rPr>
            </w:pPr>
            <w:r>
              <w:rPr>
                <w:lang w:val="ru-RU"/>
              </w:rPr>
              <w:t xml:space="preserve"> 14.1.3.4</w:t>
            </w:r>
          </w:p>
        </w:tc>
        <w:tc>
          <w:tcPr>
            <w:tcW w:w="10205" w:type="dxa"/>
          </w:tcPr>
          <w:p w:rsidR="003C6254" w:rsidRPr="00A11E9B" w:rsidRDefault="003C6254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</w:t>
            </w:r>
            <w:proofErr w:type="gramStart"/>
            <w:r w:rsidRPr="00F33938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Водоканал»</w:t>
            </w:r>
          </w:p>
        </w:tc>
      </w:tr>
      <w:tr w:rsidR="003C6254" w:rsidRPr="004E7776" w:rsidTr="00B86466">
        <w:trPr>
          <w:trHeight w:hRule="exact" w:val="713"/>
        </w:trPr>
        <w:tc>
          <w:tcPr>
            <w:tcW w:w="3856" w:type="dxa"/>
            <w:vMerge/>
          </w:tcPr>
          <w:p w:rsidR="003C6254" w:rsidRPr="00F33938" w:rsidRDefault="003C6254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F33938" w:rsidRDefault="003C6254">
            <w:pPr>
              <w:rPr>
                <w:lang w:val="ru-RU"/>
              </w:rPr>
            </w:pPr>
            <w:r>
              <w:rPr>
                <w:lang w:val="ru-RU"/>
              </w:rPr>
              <w:t xml:space="preserve"> 14.1.4.4</w:t>
            </w:r>
          </w:p>
        </w:tc>
        <w:tc>
          <w:tcPr>
            <w:tcW w:w="10205" w:type="dxa"/>
          </w:tcPr>
          <w:p w:rsidR="003C6254" w:rsidRPr="00A11E9B" w:rsidRDefault="003C6254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390</w:t>
            </w:r>
            <w:r>
              <w:rPr>
                <w:rFonts w:ascii="Times New Roman" w:hAnsi="Times New Roman" w:cs="Times New Roman"/>
                <w:b/>
                <w:lang w:val="ru-RU"/>
              </w:rPr>
              <w:t>3009923</w:t>
            </w:r>
          </w:p>
        </w:tc>
      </w:tr>
      <w:tr w:rsidR="003C6254" w:rsidRPr="004E7776" w:rsidTr="00B86466">
        <w:trPr>
          <w:trHeight w:hRule="exact" w:val="667"/>
        </w:trPr>
        <w:tc>
          <w:tcPr>
            <w:tcW w:w="3856" w:type="dxa"/>
            <w:vMerge/>
          </w:tcPr>
          <w:p w:rsidR="003C6254" w:rsidRPr="00F33938" w:rsidRDefault="003C6254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F33938" w:rsidRDefault="003C6254">
            <w:pPr>
              <w:rPr>
                <w:lang w:val="ru-RU"/>
              </w:rPr>
            </w:pPr>
            <w:r>
              <w:rPr>
                <w:lang w:val="ru-RU"/>
              </w:rPr>
              <w:t xml:space="preserve"> 14.1.5.4</w:t>
            </w:r>
          </w:p>
        </w:tc>
        <w:tc>
          <w:tcPr>
            <w:tcW w:w="10205" w:type="dxa"/>
          </w:tcPr>
          <w:p w:rsidR="003C6254" w:rsidRPr="00A11E9B" w:rsidRDefault="003C6254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технических условий на подключение к сети инженерно-технического</w:t>
            </w:r>
            <w:r>
              <w:rPr>
                <w:lang w:val="ru-RU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14.06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3C6254" w:rsidRPr="004E7776" w:rsidTr="00B86466">
        <w:trPr>
          <w:trHeight w:hRule="exact" w:val="605"/>
        </w:trPr>
        <w:tc>
          <w:tcPr>
            <w:tcW w:w="3856" w:type="dxa"/>
            <w:vMerge/>
          </w:tcPr>
          <w:p w:rsidR="003C6254" w:rsidRPr="00A11E9B" w:rsidRDefault="003C6254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t>14.1.6</w:t>
            </w:r>
            <w:r>
              <w:rPr>
                <w:lang w:val="ru-RU"/>
              </w:rPr>
              <w:t>.4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spacing w:before="97"/>
              <w:ind w:right="1166"/>
              <w:rPr>
                <w:lang w:val="ru-RU"/>
              </w:rPr>
            </w:pPr>
            <w:r w:rsidRPr="00F33938">
              <w:rPr>
                <w:lang w:val="ru-RU"/>
              </w:rPr>
              <w:t>Номер выдачи технических условий н</w:t>
            </w:r>
            <w:r>
              <w:rPr>
                <w:lang w:val="ru-RU"/>
              </w:rPr>
              <w:t>а подключение к сети инженерно-</w:t>
            </w:r>
            <w:r w:rsidRPr="00F33938">
              <w:rPr>
                <w:lang w:val="ru-RU"/>
              </w:rPr>
              <w:t>технического</w:t>
            </w:r>
            <w:r>
              <w:rPr>
                <w:lang w:val="ru-RU"/>
              </w:rPr>
              <w:t xml:space="preserve"> о</w:t>
            </w:r>
            <w:r w:rsidRPr="00F33938">
              <w:rPr>
                <w:lang w:val="ru-RU"/>
              </w:rPr>
              <w:t>беспечения</w:t>
            </w: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ТУ-85-К</w:t>
            </w:r>
          </w:p>
        </w:tc>
      </w:tr>
      <w:tr w:rsidR="003C6254" w:rsidRPr="004E7776" w:rsidTr="00B86466">
        <w:trPr>
          <w:trHeight w:hRule="exact" w:val="751"/>
        </w:trPr>
        <w:tc>
          <w:tcPr>
            <w:tcW w:w="3856" w:type="dxa"/>
            <w:vMerge/>
          </w:tcPr>
          <w:p w:rsidR="003C6254" w:rsidRPr="00F33938" w:rsidRDefault="003C6254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t>14.1.7</w:t>
            </w:r>
            <w:r>
              <w:rPr>
                <w:lang w:val="ru-RU"/>
              </w:rPr>
              <w:t>.4</w:t>
            </w:r>
          </w:p>
        </w:tc>
        <w:tc>
          <w:tcPr>
            <w:tcW w:w="10205" w:type="dxa"/>
          </w:tcPr>
          <w:p w:rsidR="003C6254" w:rsidRPr="00F33938" w:rsidRDefault="003C6254">
            <w:pPr>
              <w:pStyle w:val="TableParagraph"/>
              <w:spacing w:before="97"/>
              <w:ind w:right="1186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3 года</w:t>
            </w:r>
          </w:p>
        </w:tc>
      </w:tr>
      <w:tr w:rsidR="003C6254" w:rsidRPr="004E7776" w:rsidTr="00B86466">
        <w:trPr>
          <w:trHeight w:hRule="exact" w:val="527"/>
        </w:trPr>
        <w:tc>
          <w:tcPr>
            <w:tcW w:w="3856" w:type="dxa"/>
            <w:vMerge/>
            <w:tcBorders>
              <w:bottom w:val="nil"/>
            </w:tcBorders>
          </w:tcPr>
          <w:p w:rsidR="003C6254" w:rsidRPr="00F33938" w:rsidRDefault="003C6254" w:rsidP="00A11E9B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6B1F03" w:rsidRDefault="003C6254" w:rsidP="00A11E9B">
            <w:pPr>
              <w:pStyle w:val="TableParagraph"/>
              <w:spacing w:before="98"/>
              <w:ind w:left="60"/>
              <w:rPr>
                <w:lang w:val="ru-RU"/>
              </w:rPr>
            </w:pPr>
            <w:r>
              <w:t>14.1.8</w:t>
            </w:r>
            <w:r>
              <w:rPr>
                <w:lang w:val="ru-RU"/>
              </w:rPr>
              <w:t>.4</w:t>
            </w:r>
          </w:p>
        </w:tc>
        <w:tc>
          <w:tcPr>
            <w:tcW w:w="10205" w:type="dxa"/>
          </w:tcPr>
          <w:p w:rsidR="003C6254" w:rsidRPr="00F33938" w:rsidRDefault="003C6254" w:rsidP="00A11E9B">
            <w:pPr>
              <w:pStyle w:val="TableParagraph"/>
              <w:ind w:right="1071"/>
              <w:rPr>
                <w:lang w:val="ru-RU"/>
              </w:rPr>
            </w:pPr>
            <w:r w:rsidRPr="00F33938">
              <w:rPr>
                <w:lang w:val="ru-RU"/>
              </w:rPr>
              <w:t>Размер платы за подключение к сети инженерно-технического обеспечения</w:t>
            </w:r>
            <w:r>
              <w:rPr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ru-RU"/>
              </w:rPr>
              <w:t>21 326 руб.</w:t>
            </w:r>
          </w:p>
        </w:tc>
      </w:tr>
      <w:tr w:rsidR="00A11E9B" w:rsidRPr="004E7776" w:rsidTr="00D0247A">
        <w:trPr>
          <w:trHeight w:hRule="exact" w:val="482"/>
        </w:trPr>
        <w:tc>
          <w:tcPr>
            <w:tcW w:w="3856" w:type="dxa"/>
            <w:tcBorders>
              <w:top w:val="nil"/>
              <w:bottom w:val="nil"/>
            </w:tcBorders>
          </w:tcPr>
          <w:p w:rsidR="00A11E9B" w:rsidRPr="00F33938" w:rsidRDefault="00A11E9B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11E9B" w:rsidRPr="00A11E9B" w:rsidRDefault="00A11E9B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14.1.1.5</w:t>
            </w:r>
          </w:p>
        </w:tc>
        <w:tc>
          <w:tcPr>
            <w:tcW w:w="10205" w:type="dxa"/>
          </w:tcPr>
          <w:p w:rsidR="00A11E9B" w:rsidRPr="00C706D7" w:rsidRDefault="00C706D7" w:rsidP="00A11E9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Вид сети инженерно-технического обеспечения </w:t>
            </w:r>
            <w:hyperlink w:anchor="_bookmark132" w:history="1">
              <w:r w:rsidRPr="00F33938">
                <w:rPr>
                  <w:color w:val="0000FF"/>
                  <w:lang w:val="ru-RU"/>
                </w:rPr>
                <w:t>&lt;55&gt;</w:t>
              </w:r>
            </w:hyperlink>
            <w:r>
              <w:rPr>
                <w:color w:val="0000FF"/>
                <w:lang w:val="ru-RU"/>
              </w:rPr>
              <w:t xml:space="preserve"> </w:t>
            </w:r>
            <w:r w:rsidR="0074772E">
              <w:rPr>
                <w:rFonts w:ascii="Times New Roman" w:hAnsi="Times New Roman" w:cs="Times New Roman"/>
                <w:b/>
                <w:lang w:val="ru-RU"/>
              </w:rPr>
              <w:t>газоснабжение</w:t>
            </w:r>
          </w:p>
        </w:tc>
      </w:tr>
      <w:tr w:rsidR="003C6254" w:rsidRPr="004E7776" w:rsidTr="008F7EC7">
        <w:trPr>
          <w:trHeight w:hRule="exact" w:val="936"/>
        </w:trPr>
        <w:tc>
          <w:tcPr>
            <w:tcW w:w="3856" w:type="dxa"/>
            <w:vMerge w:val="restart"/>
            <w:tcBorders>
              <w:top w:val="nil"/>
            </w:tcBorders>
          </w:tcPr>
          <w:p w:rsidR="003C6254" w:rsidRPr="00F33938" w:rsidRDefault="003C6254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3C6254" w:rsidRPr="00A11E9B" w:rsidRDefault="003C6254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14.1.2.5</w:t>
            </w:r>
          </w:p>
        </w:tc>
        <w:tc>
          <w:tcPr>
            <w:tcW w:w="10205" w:type="dxa"/>
          </w:tcPr>
          <w:p w:rsidR="003C6254" w:rsidRPr="00C706D7" w:rsidRDefault="003C6254" w:rsidP="00A11E9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C706D7">
              <w:rPr>
                <w:rFonts w:ascii="Times New Roman" w:hAnsi="Times New Roman" w:cs="Times New Roman"/>
                <w:b/>
                <w:lang w:val="ru-RU"/>
              </w:rPr>
              <w:t>Открытое акционерное общество по газификации и эксплуатации газового хозяйства</w:t>
            </w:r>
          </w:p>
        </w:tc>
      </w:tr>
      <w:tr w:rsidR="003C6254" w:rsidRPr="004E7776" w:rsidTr="008F7EC7">
        <w:trPr>
          <w:trHeight w:hRule="exact" w:val="915"/>
        </w:trPr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3C6254" w:rsidRPr="00F33938" w:rsidRDefault="003C6254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3C6254" w:rsidRPr="00A11E9B" w:rsidRDefault="003C6254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14.1.3.5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</w:tcPr>
          <w:p w:rsidR="003C6254" w:rsidRPr="00C706D7" w:rsidRDefault="003C6254" w:rsidP="00A11E9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</w:t>
            </w:r>
            <w:proofErr w:type="gramStart"/>
            <w:r w:rsidRPr="00F33938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КАЛИНИНГРАДГАЗИФИКАЦИЯ»</w:t>
            </w:r>
          </w:p>
        </w:tc>
      </w:tr>
      <w:tr w:rsidR="00A11E9B" w:rsidRPr="004E7776" w:rsidTr="003C6254">
        <w:trPr>
          <w:trHeight w:hRule="exact" w:val="66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E9B" w:rsidRPr="00F33938" w:rsidRDefault="00A11E9B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A11E9B" w:rsidRPr="00A11E9B" w:rsidRDefault="00A11E9B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14.1.4.5</w:t>
            </w:r>
          </w:p>
        </w:tc>
        <w:tc>
          <w:tcPr>
            <w:tcW w:w="10205" w:type="dxa"/>
          </w:tcPr>
          <w:p w:rsidR="00A11E9B" w:rsidRPr="00C706D7" w:rsidRDefault="00C706D7" w:rsidP="006E3AD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390</w:t>
            </w:r>
            <w:r w:rsidR="006E3AD8">
              <w:rPr>
                <w:rFonts w:ascii="Times New Roman" w:hAnsi="Times New Roman" w:cs="Times New Roman"/>
                <w:b/>
                <w:lang w:val="ru-RU"/>
              </w:rPr>
              <w:t>6214945</w:t>
            </w:r>
          </w:p>
        </w:tc>
      </w:tr>
      <w:tr w:rsidR="00A11E9B" w:rsidRPr="004E7776" w:rsidTr="00D0247A">
        <w:trPr>
          <w:trHeight w:hRule="exact" w:val="616"/>
        </w:trPr>
        <w:tc>
          <w:tcPr>
            <w:tcW w:w="3856" w:type="dxa"/>
            <w:tcBorders>
              <w:top w:val="nil"/>
              <w:bottom w:val="nil"/>
            </w:tcBorders>
          </w:tcPr>
          <w:p w:rsidR="00A11E9B" w:rsidRPr="00F33938" w:rsidRDefault="00A11E9B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11E9B" w:rsidRPr="00A11E9B" w:rsidRDefault="00A11E9B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14.1.5.5</w:t>
            </w:r>
          </w:p>
        </w:tc>
        <w:tc>
          <w:tcPr>
            <w:tcW w:w="10205" w:type="dxa"/>
          </w:tcPr>
          <w:p w:rsidR="00A11E9B" w:rsidRPr="00C706D7" w:rsidRDefault="00C706D7" w:rsidP="003A06D4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Дата выдачи технических условий на подключение к сети инженерно-технического</w:t>
            </w:r>
            <w:r>
              <w:rPr>
                <w:lang w:val="ru-RU"/>
              </w:rPr>
              <w:t xml:space="preserve"> обеспечения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04.04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3A06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371E8">
              <w:rPr>
                <w:rFonts w:ascii="Times New Roman" w:hAnsi="Times New Roman" w:cs="Times New Roman"/>
                <w:b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A06D4">
              <w:rPr>
                <w:rFonts w:ascii="Times New Roman" w:hAnsi="Times New Roman" w:cs="Times New Roman"/>
                <w:b/>
                <w:lang w:val="ru-RU"/>
              </w:rPr>
              <w:t>;</w:t>
            </w:r>
            <w:r w:rsidR="006E3AD8">
              <w:rPr>
                <w:rFonts w:ascii="Times New Roman" w:hAnsi="Times New Roman" w:cs="Times New Roman"/>
                <w:b/>
                <w:lang w:val="ru-RU"/>
              </w:rPr>
              <w:t xml:space="preserve"> 16.05.2017</w:t>
            </w:r>
            <w:r w:rsidR="003A06D4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</w:tc>
      </w:tr>
      <w:tr w:rsidR="00A11E9B" w:rsidRPr="004E7776" w:rsidTr="00D0247A">
        <w:trPr>
          <w:trHeight w:hRule="exact" w:val="709"/>
        </w:trPr>
        <w:tc>
          <w:tcPr>
            <w:tcW w:w="3856" w:type="dxa"/>
            <w:tcBorders>
              <w:top w:val="nil"/>
              <w:bottom w:val="nil"/>
            </w:tcBorders>
          </w:tcPr>
          <w:p w:rsidR="00A11E9B" w:rsidRPr="00F33938" w:rsidRDefault="00A11E9B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11E9B" w:rsidRPr="00A11E9B" w:rsidRDefault="00A11E9B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14.1.6.5</w:t>
            </w:r>
          </w:p>
        </w:tc>
        <w:tc>
          <w:tcPr>
            <w:tcW w:w="10205" w:type="dxa"/>
          </w:tcPr>
          <w:p w:rsidR="00A11E9B" w:rsidRPr="00C706D7" w:rsidRDefault="00C706D7" w:rsidP="003A06D4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Номер выдачи технических условий н</w:t>
            </w:r>
            <w:r>
              <w:rPr>
                <w:lang w:val="ru-RU"/>
              </w:rPr>
              <w:t>а подключение к сети инженерно-</w:t>
            </w:r>
            <w:r w:rsidRPr="00F33938">
              <w:rPr>
                <w:lang w:val="ru-RU"/>
              </w:rPr>
              <w:t>технического</w:t>
            </w:r>
            <w:r>
              <w:rPr>
                <w:lang w:val="ru-RU"/>
              </w:rPr>
              <w:t xml:space="preserve"> о</w:t>
            </w:r>
            <w:r w:rsidRPr="00F33938">
              <w:rPr>
                <w:lang w:val="ru-RU"/>
              </w:rPr>
              <w:t>беспечения</w:t>
            </w:r>
            <w:r>
              <w:rPr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121-М</w:t>
            </w:r>
            <w:r w:rsidR="003A06D4">
              <w:rPr>
                <w:rFonts w:ascii="Times New Roman" w:hAnsi="Times New Roman" w:cs="Times New Roman"/>
                <w:b/>
                <w:lang w:val="ru-RU"/>
              </w:rPr>
              <w:t>; 122-м/изм.</w:t>
            </w:r>
          </w:p>
        </w:tc>
      </w:tr>
      <w:tr w:rsidR="00A11E9B" w:rsidRPr="004E7776" w:rsidTr="00D0247A">
        <w:trPr>
          <w:trHeight w:hRule="exact" w:val="645"/>
        </w:trPr>
        <w:tc>
          <w:tcPr>
            <w:tcW w:w="3856" w:type="dxa"/>
            <w:tcBorders>
              <w:top w:val="nil"/>
              <w:bottom w:val="nil"/>
            </w:tcBorders>
          </w:tcPr>
          <w:p w:rsidR="00A11E9B" w:rsidRPr="00F33938" w:rsidRDefault="00A11E9B" w:rsidP="00A11E9B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A11E9B" w:rsidRPr="00A11E9B" w:rsidRDefault="00A11E9B" w:rsidP="00A11E9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14.1.7.5</w:t>
            </w:r>
          </w:p>
        </w:tc>
        <w:tc>
          <w:tcPr>
            <w:tcW w:w="10205" w:type="dxa"/>
          </w:tcPr>
          <w:p w:rsidR="00A11E9B" w:rsidRPr="00C706D7" w:rsidRDefault="00C706D7" w:rsidP="00A11E9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Срок действия технических условий на подключение к сети инженерно- технического обеспечения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3 года</w:t>
            </w:r>
          </w:p>
        </w:tc>
      </w:tr>
      <w:tr w:rsidR="00C706D7" w:rsidRPr="004E7776" w:rsidTr="00D0247A">
        <w:trPr>
          <w:trHeight w:hRule="exact" w:val="595"/>
        </w:trPr>
        <w:tc>
          <w:tcPr>
            <w:tcW w:w="3856" w:type="dxa"/>
            <w:tcBorders>
              <w:top w:val="nil"/>
            </w:tcBorders>
          </w:tcPr>
          <w:p w:rsidR="00C706D7" w:rsidRPr="00F33938" w:rsidRDefault="00C706D7" w:rsidP="00C706D7">
            <w:pPr>
              <w:pStyle w:val="TableParagraph"/>
              <w:spacing w:before="97"/>
              <w:ind w:right="274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706D7" w:rsidRPr="00A11E9B" w:rsidRDefault="00C706D7" w:rsidP="00C706D7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14.1.8.5</w:t>
            </w:r>
          </w:p>
        </w:tc>
        <w:tc>
          <w:tcPr>
            <w:tcW w:w="10205" w:type="dxa"/>
          </w:tcPr>
          <w:p w:rsidR="00C706D7" w:rsidRPr="00F33938" w:rsidRDefault="00C706D7" w:rsidP="003C6254">
            <w:pPr>
              <w:pStyle w:val="TableParagraph"/>
              <w:ind w:right="719"/>
              <w:jc w:val="both"/>
              <w:rPr>
                <w:lang w:val="ru-RU"/>
              </w:rPr>
            </w:pPr>
            <w:r w:rsidRPr="00F33938">
              <w:rPr>
                <w:lang w:val="ru-RU"/>
              </w:rPr>
              <w:t>Размер платы за подключение к сети инженерно-технического обеспечения</w:t>
            </w:r>
            <w:r>
              <w:rPr>
                <w:lang w:val="ru-RU"/>
              </w:rPr>
              <w:t xml:space="preserve"> –</w:t>
            </w:r>
            <w:r w:rsidR="003C62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без взимания платы</w:t>
            </w:r>
          </w:p>
        </w:tc>
      </w:tr>
      <w:tr w:rsidR="00C706D7" w:rsidRPr="004E7776" w:rsidTr="00D0247A">
        <w:trPr>
          <w:trHeight w:hRule="exact" w:val="649"/>
        </w:trPr>
        <w:tc>
          <w:tcPr>
            <w:tcW w:w="3856" w:type="dxa"/>
            <w:vMerge w:val="restart"/>
          </w:tcPr>
          <w:p w:rsidR="00C706D7" w:rsidRPr="00F33938" w:rsidRDefault="00C706D7" w:rsidP="00C706D7">
            <w:pPr>
              <w:pStyle w:val="TableParagraph"/>
              <w:spacing w:before="97"/>
              <w:ind w:right="274"/>
              <w:rPr>
                <w:lang w:val="ru-RU"/>
              </w:rPr>
            </w:pPr>
            <w:bookmarkStart w:id="54" w:name="_bookmark54"/>
            <w:bookmarkEnd w:id="54"/>
            <w:r w:rsidRPr="00F33938">
              <w:rPr>
                <w:lang w:val="ru-RU"/>
              </w:rPr>
              <w:t xml:space="preserve">14.2. О планируемом подключении к сетям связи </w:t>
            </w:r>
            <w:hyperlink w:anchor="_bookmark133" w:history="1">
              <w:r w:rsidRPr="00F33938">
                <w:rPr>
                  <w:color w:val="0000FF"/>
                  <w:lang w:val="ru-RU"/>
                </w:rPr>
                <w:t>&lt;56&gt;</w:t>
              </w:r>
            </w:hyperlink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7"/>
              <w:ind w:left="60"/>
            </w:pPr>
            <w:r>
              <w:t>14.2.1</w:t>
            </w:r>
          </w:p>
        </w:tc>
        <w:tc>
          <w:tcPr>
            <w:tcW w:w="10205" w:type="dxa"/>
          </w:tcPr>
          <w:p w:rsidR="00C706D7" w:rsidRPr="00792D9A" w:rsidRDefault="00C706D7" w:rsidP="00C706D7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792D9A">
              <w:rPr>
                <w:lang w:val="ru-RU"/>
              </w:rPr>
              <w:t xml:space="preserve">Вид сети связи </w:t>
            </w:r>
            <w:hyperlink w:anchor="_bookmark134" w:history="1">
              <w:r w:rsidRPr="00792D9A">
                <w:rPr>
                  <w:color w:val="0000FF"/>
                  <w:lang w:val="ru-RU"/>
                </w:rPr>
                <w:t>&lt;57&gt;</w:t>
              </w:r>
            </w:hyperlink>
            <w:r w:rsidR="00792D9A">
              <w:rPr>
                <w:color w:val="0000FF"/>
                <w:lang w:val="ru-RU"/>
              </w:rPr>
              <w:t xml:space="preserve">   </w:t>
            </w:r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 xml:space="preserve">проводное телевизионное вещание, передача данных и доступ в информационно-телекоммуникационную </w:t>
            </w:r>
            <w:proofErr w:type="gramStart"/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>сеть  «</w:t>
            </w:r>
            <w:proofErr w:type="gramEnd"/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>Интернет»</w:t>
            </w:r>
          </w:p>
        </w:tc>
      </w:tr>
      <w:tr w:rsidR="00C706D7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C706D7" w:rsidRPr="00792D9A" w:rsidRDefault="00C706D7" w:rsidP="00C706D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ind w:left="60"/>
            </w:pPr>
            <w:r>
              <w:t>14.2.2</w:t>
            </w:r>
          </w:p>
        </w:tc>
        <w:tc>
          <w:tcPr>
            <w:tcW w:w="10205" w:type="dxa"/>
          </w:tcPr>
          <w:p w:rsidR="00C706D7" w:rsidRPr="00F33938" w:rsidRDefault="00C706D7" w:rsidP="00C706D7">
            <w:pPr>
              <w:pStyle w:val="TableParagraph"/>
              <w:spacing w:before="96" w:line="266" w:lineRule="exact"/>
              <w:ind w:right="369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792D9A">
              <w:rPr>
                <w:lang w:val="ru-RU"/>
              </w:rPr>
              <w:t xml:space="preserve">   </w:t>
            </w:r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C706D7" w:rsidRPr="004E7776" w:rsidTr="00D0247A">
        <w:trPr>
          <w:trHeight w:hRule="exact" w:val="1020"/>
        </w:trPr>
        <w:tc>
          <w:tcPr>
            <w:tcW w:w="3856" w:type="dxa"/>
            <w:vMerge/>
          </w:tcPr>
          <w:p w:rsidR="00C706D7" w:rsidRPr="00F33938" w:rsidRDefault="00C706D7" w:rsidP="00C706D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ind w:left="60"/>
            </w:pPr>
            <w:r>
              <w:t>14.2.3</w:t>
            </w:r>
          </w:p>
        </w:tc>
        <w:tc>
          <w:tcPr>
            <w:tcW w:w="10205" w:type="dxa"/>
          </w:tcPr>
          <w:p w:rsidR="00C706D7" w:rsidRPr="00F33938" w:rsidRDefault="00C706D7" w:rsidP="00C706D7">
            <w:pPr>
              <w:pStyle w:val="TableParagraph"/>
              <w:ind w:right="78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792D9A">
              <w:rPr>
                <w:lang w:val="ru-RU"/>
              </w:rPr>
              <w:t xml:space="preserve"> </w:t>
            </w:r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>Телекоммуникации и сервис - ДИАЛОГ</w:t>
            </w:r>
          </w:p>
        </w:tc>
      </w:tr>
      <w:tr w:rsidR="00C706D7" w:rsidRPr="004E7776" w:rsidTr="00D0247A">
        <w:trPr>
          <w:trHeight w:hRule="exact" w:val="751"/>
        </w:trPr>
        <w:tc>
          <w:tcPr>
            <w:tcW w:w="3856" w:type="dxa"/>
            <w:vMerge/>
          </w:tcPr>
          <w:p w:rsidR="00C706D7" w:rsidRPr="00F33938" w:rsidRDefault="00C706D7" w:rsidP="00C706D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7"/>
              <w:ind w:left="60"/>
            </w:pPr>
            <w:r>
              <w:t>14.2.4</w:t>
            </w:r>
          </w:p>
        </w:tc>
        <w:tc>
          <w:tcPr>
            <w:tcW w:w="10205" w:type="dxa"/>
          </w:tcPr>
          <w:p w:rsidR="00C706D7" w:rsidRPr="00F33938" w:rsidRDefault="00C706D7" w:rsidP="00C706D7">
            <w:pPr>
              <w:pStyle w:val="TableParagraph"/>
              <w:spacing w:before="97"/>
              <w:ind w:right="183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792D9A">
              <w:rPr>
                <w:lang w:val="ru-RU"/>
              </w:rPr>
              <w:t xml:space="preserve">    </w:t>
            </w:r>
            <w:r w:rsidR="00792D9A" w:rsidRPr="00792D9A">
              <w:rPr>
                <w:rFonts w:ascii="Times New Roman" w:hAnsi="Times New Roman" w:cs="Times New Roman"/>
                <w:b/>
                <w:lang w:val="ru-RU"/>
              </w:rPr>
              <w:t>3908602823</w:t>
            </w:r>
          </w:p>
        </w:tc>
      </w:tr>
      <w:tr w:rsidR="00C706D7" w:rsidRPr="004E7776" w:rsidTr="008371E8">
        <w:trPr>
          <w:trHeight w:hRule="exact" w:val="751"/>
        </w:trPr>
        <w:tc>
          <w:tcPr>
            <w:tcW w:w="14926" w:type="dxa"/>
            <w:gridSpan w:val="4"/>
          </w:tcPr>
          <w:p w:rsidR="00C706D7" w:rsidRPr="00F33938" w:rsidRDefault="00C706D7" w:rsidP="00C706D7">
            <w:pPr>
              <w:pStyle w:val="TableParagraph"/>
              <w:spacing w:before="97"/>
              <w:ind w:left="1020" w:right="80" w:hanging="810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_bookmark135" w:history="1">
              <w:r w:rsidRPr="00F33938">
                <w:rPr>
                  <w:color w:val="0000FF"/>
                  <w:lang w:val="ru-RU"/>
                </w:rPr>
                <w:t>&lt;58&gt;</w:t>
              </w:r>
            </w:hyperlink>
          </w:p>
        </w:tc>
      </w:tr>
      <w:tr w:rsidR="00C706D7" w:rsidTr="00D0247A">
        <w:trPr>
          <w:trHeight w:hRule="exact" w:val="482"/>
        </w:trPr>
        <w:tc>
          <w:tcPr>
            <w:tcW w:w="3856" w:type="dxa"/>
            <w:vMerge w:val="restart"/>
          </w:tcPr>
          <w:p w:rsidR="00C706D7" w:rsidRPr="00F33938" w:rsidRDefault="00C706D7" w:rsidP="00C706D7">
            <w:pPr>
              <w:pStyle w:val="TableParagraph"/>
              <w:spacing w:before="97"/>
              <w:ind w:right="197"/>
              <w:rPr>
                <w:lang w:val="ru-RU"/>
              </w:rPr>
            </w:pPr>
            <w:r w:rsidRPr="00F33938">
              <w:rPr>
                <w:lang w:val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7"/>
              <w:ind w:left="60"/>
            </w:pPr>
            <w:r>
              <w:t>15.1.1</w:t>
            </w:r>
          </w:p>
        </w:tc>
        <w:tc>
          <w:tcPr>
            <w:tcW w:w="10205" w:type="dxa"/>
          </w:tcPr>
          <w:p w:rsidR="00C706D7" w:rsidRPr="004E5354" w:rsidRDefault="00C706D7" w:rsidP="00C706D7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Количество жилых помещений</w:t>
            </w:r>
            <w:r>
              <w:rPr>
                <w:lang w:val="ru-RU"/>
              </w:rPr>
              <w:t xml:space="preserve">                  </w:t>
            </w:r>
            <w:r w:rsidR="003B08BC">
              <w:rPr>
                <w:rFonts w:ascii="Times New Roman" w:hAnsi="Times New Roman" w:cs="Times New Roman"/>
                <w:b/>
                <w:lang w:val="ru-RU"/>
              </w:rPr>
              <w:t>18</w:t>
            </w:r>
            <w:r w:rsidRPr="004E5354">
              <w:rPr>
                <w:rFonts w:ascii="Times New Roman" w:hAnsi="Times New Roman" w:cs="Times New Roman"/>
                <w:b/>
                <w:lang w:val="ru-RU"/>
              </w:rPr>
              <w:t xml:space="preserve"> шт</w:t>
            </w:r>
          </w:p>
        </w:tc>
      </w:tr>
      <w:tr w:rsidR="00C706D7" w:rsidTr="00D0247A">
        <w:trPr>
          <w:trHeight w:hRule="exact" w:val="483"/>
        </w:trPr>
        <w:tc>
          <w:tcPr>
            <w:tcW w:w="3856" w:type="dxa"/>
            <w:vMerge/>
          </w:tcPr>
          <w:p w:rsidR="00C706D7" w:rsidRDefault="00C706D7" w:rsidP="00C706D7"/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8"/>
              <w:ind w:left="60"/>
            </w:pPr>
            <w:r>
              <w:t>15.1.2</w:t>
            </w:r>
          </w:p>
        </w:tc>
        <w:tc>
          <w:tcPr>
            <w:tcW w:w="10205" w:type="dxa"/>
          </w:tcPr>
          <w:p w:rsidR="00C706D7" w:rsidRPr="004E5354" w:rsidRDefault="00C706D7" w:rsidP="00C706D7">
            <w:pPr>
              <w:pStyle w:val="TableParagraph"/>
              <w:spacing w:before="98"/>
              <w:ind w:right="838"/>
              <w:rPr>
                <w:lang w:val="ru-RU"/>
              </w:rPr>
            </w:pPr>
            <w:r>
              <w:t>Количество нежилых помещений</w:t>
            </w:r>
            <w:r>
              <w:rPr>
                <w:lang w:val="ru-RU"/>
              </w:rPr>
              <w:t xml:space="preserve">   </w:t>
            </w:r>
            <w:r w:rsidR="00EB57DD">
              <w:rPr>
                <w:lang w:val="ru-RU"/>
              </w:rPr>
              <w:t xml:space="preserve">  -</w:t>
            </w:r>
          </w:p>
        </w:tc>
      </w:tr>
      <w:tr w:rsidR="00C706D7" w:rsidRPr="004E7776" w:rsidTr="00D0247A">
        <w:trPr>
          <w:trHeight w:hRule="exact" w:val="482"/>
        </w:trPr>
        <w:tc>
          <w:tcPr>
            <w:tcW w:w="3856" w:type="dxa"/>
            <w:vMerge/>
          </w:tcPr>
          <w:p w:rsidR="00C706D7" w:rsidRDefault="00C706D7" w:rsidP="00C706D7"/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7"/>
              <w:ind w:left="60"/>
            </w:pPr>
            <w:r>
              <w:t>15.1.2.1</w:t>
            </w:r>
          </w:p>
        </w:tc>
        <w:tc>
          <w:tcPr>
            <w:tcW w:w="10205" w:type="dxa"/>
          </w:tcPr>
          <w:p w:rsidR="00C706D7" w:rsidRPr="00F33938" w:rsidRDefault="00C706D7" w:rsidP="00C706D7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в том числе машино-мест</w:t>
            </w:r>
            <w:r>
              <w:rPr>
                <w:lang w:val="ru-RU"/>
              </w:rPr>
              <w:t xml:space="preserve">                   </w:t>
            </w:r>
            <w:r w:rsidR="00EB57DD">
              <w:rPr>
                <w:lang w:val="ru-RU"/>
              </w:rPr>
              <w:t xml:space="preserve">  -</w:t>
            </w:r>
            <w:r>
              <w:rPr>
                <w:lang w:val="ru-RU"/>
              </w:rPr>
              <w:t xml:space="preserve">          </w:t>
            </w:r>
          </w:p>
        </w:tc>
      </w:tr>
      <w:tr w:rsidR="00C706D7" w:rsidRPr="004E7776" w:rsidTr="00D0247A">
        <w:trPr>
          <w:trHeight w:hRule="exact" w:val="597"/>
        </w:trPr>
        <w:tc>
          <w:tcPr>
            <w:tcW w:w="3856" w:type="dxa"/>
            <w:vMerge/>
          </w:tcPr>
          <w:p w:rsidR="00C706D7" w:rsidRPr="00F33938" w:rsidRDefault="00C706D7" w:rsidP="00C706D7">
            <w:pPr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C706D7" w:rsidRDefault="00C706D7" w:rsidP="00C706D7">
            <w:pPr>
              <w:pStyle w:val="TableParagraph"/>
              <w:spacing w:before="97"/>
              <w:ind w:left="60"/>
            </w:pPr>
            <w:r>
              <w:t>15.1.2.2</w:t>
            </w:r>
          </w:p>
        </w:tc>
        <w:tc>
          <w:tcPr>
            <w:tcW w:w="10205" w:type="dxa"/>
          </w:tcPr>
          <w:p w:rsidR="00C706D7" w:rsidRPr="00F33938" w:rsidRDefault="00C706D7" w:rsidP="00C706D7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в том числе иных нежилых помещений</w:t>
            </w:r>
            <w:r>
              <w:rPr>
                <w:lang w:val="ru-RU"/>
              </w:rPr>
              <w:t xml:space="preserve">     </w:t>
            </w:r>
            <w:r w:rsidR="00EB57DD">
              <w:rPr>
                <w:lang w:val="ru-RU"/>
              </w:rPr>
              <w:t xml:space="preserve"> -</w:t>
            </w:r>
          </w:p>
        </w:tc>
      </w:tr>
    </w:tbl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275"/>
        <w:gridCol w:w="2552"/>
        <w:gridCol w:w="992"/>
        <w:gridCol w:w="1276"/>
        <w:gridCol w:w="1134"/>
        <w:gridCol w:w="1843"/>
        <w:gridCol w:w="1559"/>
      </w:tblGrid>
      <w:tr w:rsidR="003B08BC" w:rsidRPr="004E7776" w:rsidTr="00BF0860">
        <w:trPr>
          <w:trHeight w:val="356"/>
        </w:trPr>
        <w:tc>
          <w:tcPr>
            <w:tcW w:w="14884" w:type="dxa"/>
            <w:gridSpan w:val="10"/>
            <w:noWrap/>
            <w:hideMark/>
          </w:tcPr>
          <w:p w:rsidR="003B08BC" w:rsidRPr="00201C19" w:rsidRDefault="003B08BC" w:rsidP="0057030A">
            <w:pPr>
              <w:jc w:val="center"/>
            </w:pPr>
            <w:bookmarkStart w:id="55" w:name="_bookmark55"/>
            <w:bookmarkEnd w:id="55"/>
            <w:r w:rsidRPr="00201C19">
              <w:lastRenderedPageBreak/>
              <w:t>15.2. Об основных характеристиках жилых помещений</w:t>
            </w:r>
          </w:p>
        </w:tc>
      </w:tr>
      <w:tr w:rsidR="003B08BC" w:rsidRPr="00201C19" w:rsidTr="00BF0860">
        <w:trPr>
          <w:trHeight w:val="907"/>
        </w:trPr>
        <w:tc>
          <w:tcPr>
            <w:tcW w:w="992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Условный номер</w:t>
            </w:r>
          </w:p>
        </w:tc>
        <w:tc>
          <w:tcPr>
            <w:tcW w:w="1560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Назначение</w:t>
            </w:r>
          </w:p>
        </w:tc>
        <w:tc>
          <w:tcPr>
            <w:tcW w:w="1701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Этаж расположения</w:t>
            </w:r>
          </w:p>
        </w:tc>
        <w:tc>
          <w:tcPr>
            <w:tcW w:w="1275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номер подъезда</w:t>
            </w:r>
          </w:p>
        </w:tc>
        <w:tc>
          <w:tcPr>
            <w:tcW w:w="2552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Общая площадь м.кв.  (без учета балкона/лоджии/веранды/террасы)</w:t>
            </w:r>
          </w:p>
        </w:tc>
        <w:tc>
          <w:tcPr>
            <w:tcW w:w="992" w:type="dxa"/>
            <w:vMerge w:val="restart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Количество комнат</w:t>
            </w:r>
          </w:p>
        </w:tc>
        <w:tc>
          <w:tcPr>
            <w:tcW w:w="2410" w:type="dxa"/>
            <w:gridSpan w:val="2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Площадь комнат</w:t>
            </w:r>
          </w:p>
        </w:tc>
        <w:tc>
          <w:tcPr>
            <w:tcW w:w="3402" w:type="dxa"/>
            <w:gridSpan w:val="2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Площадь помещений вспомогательного использования</w:t>
            </w:r>
          </w:p>
        </w:tc>
      </w:tr>
      <w:tr w:rsidR="003B08BC" w:rsidRPr="00201C19" w:rsidTr="0057030A">
        <w:trPr>
          <w:trHeight w:val="87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Условный номер комнаты</w:t>
            </w:r>
          </w:p>
        </w:tc>
        <w:tc>
          <w:tcPr>
            <w:tcW w:w="1134" w:type="dxa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Площадь м.кв.</w:t>
            </w:r>
          </w:p>
        </w:tc>
        <w:tc>
          <w:tcPr>
            <w:tcW w:w="1843" w:type="dxa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Наименование помещения</w:t>
            </w:r>
          </w:p>
        </w:tc>
        <w:tc>
          <w:tcPr>
            <w:tcW w:w="1559" w:type="dxa"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Площадь м.кв.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560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701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</w:t>
            </w:r>
          </w:p>
        </w:tc>
        <w:tc>
          <w:tcPr>
            <w:tcW w:w="2552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</w:t>
            </w:r>
          </w:p>
        </w:tc>
        <w:tc>
          <w:tcPr>
            <w:tcW w:w="992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8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9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</w:t>
            </w:r>
          </w:p>
        </w:tc>
      </w:tr>
      <w:tr w:rsidR="003B08BC" w:rsidRPr="00201C19" w:rsidTr="003B08BC">
        <w:trPr>
          <w:trHeight w:val="300"/>
        </w:trPr>
        <w:tc>
          <w:tcPr>
            <w:tcW w:w="14884" w:type="dxa"/>
            <w:gridSpan w:val="10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Секция 1 этаж 1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52,81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38,03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16,84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10,82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34,47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17,23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34,47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17,23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38,03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16,84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10,82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52,81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3B08BC">
        <w:trPr>
          <w:trHeight w:val="300"/>
        </w:trPr>
        <w:tc>
          <w:tcPr>
            <w:tcW w:w="14884" w:type="dxa"/>
            <w:gridSpan w:val="10"/>
          </w:tcPr>
          <w:p w:rsidR="003B08BC" w:rsidRPr="00201C19" w:rsidRDefault="003B08BC" w:rsidP="0057030A">
            <w:pPr>
              <w:jc w:val="center"/>
            </w:pPr>
            <w:r w:rsidRPr="00201C19">
              <w:t xml:space="preserve">Секция 1 этаж </w:t>
            </w:r>
            <w:r>
              <w:t>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52,81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8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38,03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16,84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10,82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9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34,47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17,23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34,47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17,23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11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38,03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16,84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10,82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6,32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52,81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3B08BC">
        <w:trPr>
          <w:trHeight w:val="300"/>
        </w:trPr>
        <w:tc>
          <w:tcPr>
            <w:tcW w:w="14884" w:type="dxa"/>
            <w:gridSpan w:val="10"/>
          </w:tcPr>
          <w:p w:rsidR="003B08BC" w:rsidRPr="00201C19" w:rsidRDefault="003B08BC" w:rsidP="0057030A">
            <w:pPr>
              <w:jc w:val="center"/>
            </w:pPr>
            <w:r w:rsidRPr="00201C19">
              <w:t xml:space="preserve">Секция 1 этаж </w:t>
            </w:r>
            <w:r>
              <w:t>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13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71,39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18,58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14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53,14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15,69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10,44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7,93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50,17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15,88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6,68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15,69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50,17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15,88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7,87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6,68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15,69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17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53,14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15,69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10,44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4,05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7,93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1,36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15,03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18</w:t>
            </w:r>
          </w:p>
        </w:tc>
        <w:tc>
          <w:tcPr>
            <w:tcW w:w="1560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Жилое</w:t>
            </w:r>
          </w:p>
        </w:tc>
        <w:tc>
          <w:tcPr>
            <w:tcW w:w="1701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3</w:t>
            </w:r>
          </w:p>
        </w:tc>
        <w:tc>
          <w:tcPr>
            <w:tcW w:w="1275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255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71,39</w:t>
            </w:r>
          </w:p>
        </w:tc>
        <w:tc>
          <w:tcPr>
            <w:tcW w:w="992" w:type="dxa"/>
            <w:vMerge w:val="restart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16,45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Кухня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12,89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</w:t>
            </w: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10,95</w:t>
            </w: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Ванная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5,38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Холл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7,14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Лоджия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2,39</w:t>
            </w:r>
          </w:p>
        </w:tc>
      </w:tr>
      <w:tr w:rsidR="003B08BC" w:rsidRPr="00201C19" w:rsidTr="0057030A">
        <w:trPr>
          <w:trHeight w:val="300"/>
        </w:trPr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701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255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3B08BC" w:rsidRPr="00201C19" w:rsidRDefault="003B08BC" w:rsidP="0057030A">
            <w:pPr>
              <w:jc w:val="center"/>
            </w:pPr>
          </w:p>
        </w:tc>
        <w:tc>
          <w:tcPr>
            <w:tcW w:w="1843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Антресоль</w:t>
            </w:r>
          </w:p>
        </w:tc>
        <w:tc>
          <w:tcPr>
            <w:tcW w:w="1559" w:type="dxa"/>
            <w:noWrap/>
            <w:hideMark/>
          </w:tcPr>
          <w:p w:rsidR="003B08BC" w:rsidRPr="00201C19" w:rsidRDefault="003B08BC" w:rsidP="0057030A">
            <w:pPr>
              <w:jc w:val="center"/>
            </w:pPr>
            <w:r w:rsidRPr="00201C19">
              <w:t>18,58</w:t>
            </w:r>
          </w:p>
        </w:tc>
      </w:tr>
    </w:tbl>
    <w:p w:rsidR="006A646D" w:rsidRDefault="006A646D">
      <w:pPr>
        <w:pStyle w:val="a3"/>
        <w:rPr>
          <w:rFonts w:ascii="Times New Roman"/>
          <w:sz w:val="12"/>
        </w:rPr>
      </w:pPr>
    </w:p>
    <w:tbl>
      <w:tblPr>
        <w:tblStyle w:val="TableNormal"/>
        <w:tblW w:w="1495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60"/>
        <w:gridCol w:w="2318"/>
        <w:gridCol w:w="699"/>
        <w:gridCol w:w="10"/>
        <w:gridCol w:w="840"/>
        <w:gridCol w:w="42"/>
        <w:gridCol w:w="425"/>
        <w:gridCol w:w="2552"/>
        <w:gridCol w:w="3118"/>
        <w:gridCol w:w="1418"/>
        <w:gridCol w:w="2268"/>
      </w:tblGrid>
      <w:tr w:rsidR="006A646D" w:rsidRPr="004E7776" w:rsidTr="00BF0860">
        <w:trPr>
          <w:trHeight w:hRule="exact" w:val="1037"/>
        </w:trPr>
        <w:tc>
          <w:tcPr>
            <w:tcW w:w="14958" w:type="dxa"/>
            <w:gridSpan w:val="12"/>
          </w:tcPr>
          <w:p w:rsidR="004E5354" w:rsidRDefault="004E5354">
            <w:pPr>
              <w:pStyle w:val="TableParagraph"/>
              <w:spacing w:before="97"/>
              <w:ind w:left="3737" w:right="215"/>
              <w:rPr>
                <w:lang w:val="ru-RU"/>
              </w:rPr>
            </w:pPr>
            <w:bookmarkStart w:id="56" w:name="_bookmark56"/>
            <w:bookmarkEnd w:id="56"/>
          </w:p>
          <w:p w:rsidR="006A646D" w:rsidRPr="00F33938" w:rsidRDefault="00F33938">
            <w:pPr>
              <w:pStyle w:val="TableParagraph"/>
              <w:spacing w:before="97"/>
              <w:ind w:left="3737" w:right="215"/>
              <w:rPr>
                <w:lang w:val="ru-RU"/>
              </w:rPr>
            </w:pPr>
            <w:r w:rsidRPr="00F33938">
              <w:rPr>
                <w:lang w:val="ru-RU"/>
              </w:rPr>
              <w:t>15.3. Об основных характеристиках нежилых помещений</w:t>
            </w:r>
          </w:p>
        </w:tc>
      </w:tr>
      <w:tr w:rsidR="006A646D" w:rsidTr="00BF0860">
        <w:trPr>
          <w:trHeight w:hRule="exact" w:val="482"/>
        </w:trPr>
        <w:tc>
          <w:tcPr>
            <w:tcW w:w="1268" w:type="dxa"/>
            <w:gridSpan w:val="2"/>
            <w:vMerge w:val="restart"/>
          </w:tcPr>
          <w:p w:rsidR="006A646D" w:rsidRDefault="00F33938">
            <w:pPr>
              <w:pStyle w:val="TableParagraph"/>
              <w:spacing w:before="97"/>
              <w:ind w:left="79" w:right="59" w:firstLine="86"/>
            </w:pPr>
            <w:r>
              <w:t xml:space="preserve">Условный номер </w:t>
            </w:r>
            <w:hyperlink w:anchor="_bookmark136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2318" w:type="dxa"/>
            <w:vMerge w:val="restart"/>
          </w:tcPr>
          <w:p w:rsidR="006A646D" w:rsidRDefault="00F33938">
            <w:pPr>
              <w:pStyle w:val="TableParagraph"/>
              <w:spacing w:before="97"/>
              <w:ind w:left="175"/>
            </w:pPr>
            <w:r>
              <w:t>Назначение</w:t>
            </w:r>
          </w:p>
        </w:tc>
        <w:tc>
          <w:tcPr>
            <w:tcW w:w="709" w:type="dxa"/>
            <w:gridSpan w:val="2"/>
            <w:vMerge w:val="restart"/>
          </w:tcPr>
          <w:p w:rsidR="006A646D" w:rsidRDefault="00F33938">
            <w:pPr>
              <w:pStyle w:val="TableParagraph"/>
              <w:spacing w:before="97"/>
              <w:ind w:left="93" w:right="81" w:hanging="3"/>
              <w:jc w:val="center"/>
            </w:pPr>
            <w:r>
              <w:t>Этаж расположения</w:t>
            </w:r>
          </w:p>
        </w:tc>
        <w:tc>
          <w:tcPr>
            <w:tcW w:w="1307" w:type="dxa"/>
            <w:gridSpan w:val="3"/>
            <w:vMerge w:val="restart"/>
          </w:tcPr>
          <w:p w:rsidR="006A646D" w:rsidRDefault="00F33938">
            <w:pPr>
              <w:pStyle w:val="TableParagraph"/>
              <w:spacing w:before="97"/>
              <w:ind w:left="218" w:right="195" w:firstLine="136"/>
            </w:pPr>
            <w:r>
              <w:t>Номер подъезда</w:t>
            </w:r>
          </w:p>
        </w:tc>
        <w:tc>
          <w:tcPr>
            <w:tcW w:w="2552" w:type="dxa"/>
            <w:vMerge w:val="restart"/>
          </w:tcPr>
          <w:p w:rsidR="006A646D" w:rsidRDefault="00F33938" w:rsidP="00112A3C">
            <w:pPr>
              <w:pStyle w:val="TableParagraph"/>
              <w:spacing w:before="74"/>
              <w:rPr>
                <w:sz w:val="14"/>
              </w:rPr>
            </w:pPr>
            <w:r>
              <w:t>Площадь, м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6804" w:type="dxa"/>
            <w:gridSpan w:val="3"/>
          </w:tcPr>
          <w:p w:rsidR="006A646D" w:rsidRDefault="00F33938">
            <w:pPr>
              <w:pStyle w:val="TableParagraph"/>
              <w:spacing w:before="97"/>
              <w:ind w:left="844"/>
            </w:pPr>
            <w:r>
              <w:t>Площадь частей нежилого помещения</w:t>
            </w:r>
          </w:p>
        </w:tc>
      </w:tr>
      <w:tr w:rsidR="006A646D" w:rsidTr="00BF0860">
        <w:trPr>
          <w:trHeight w:hRule="exact" w:val="1318"/>
        </w:trPr>
        <w:tc>
          <w:tcPr>
            <w:tcW w:w="1268" w:type="dxa"/>
            <w:gridSpan w:val="2"/>
            <w:vMerge/>
          </w:tcPr>
          <w:p w:rsidR="006A646D" w:rsidRDefault="006A646D"/>
        </w:tc>
        <w:tc>
          <w:tcPr>
            <w:tcW w:w="2318" w:type="dxa"/>
            <w:vMerge/>
          </w:tcPr>
          <w:p w:rsidR="006A646D" w:rsidRDefault="006A646D"/>
        </w:tc>
        <w:tc>
          <w:tcPr>
            <w:tcW w:w="709" w:type="dxa"/>
            <w:gridSpan w:val="2"/>
            <w:vMerge/>
          </w:tcPr>
          <w:p w:rsidR="006A646D" w:rsidRDefault="006A646D"/>
        </w:tc>
        <w:tc>
          <w:tcPr>
            <w:tcW w:w="1307" w:type="dxa"/>
            <w:gridSpan w:val="3"/>
            <w:vMerge/>
          </w:tcPr>
          <w:p w:rsidR="006A646D" w:rsidRDefault="006A646D"/>
        </w:tc>
        <w:tc>
          <w:tcPr>
            <w:tcW w:w="2552" w:type="dxa"/>
            <w:vMerge/>
          </w:tcPr>
          <w:p w:rsidR="006A646D" w:rsidRDefault="006A646D"/>
        </w:tc>
        <w:tc>
          <w:tcPr>
            <w:tcW w:w="4536" w:type="dxa"/>
            <w:gridSpan w:val="2"/>
          </w:tcPr>
          <w:p w:rsidR="006A646D" w:rsidRDefault="00F33938">
            <w:pPr>
              <w:pStyle w:val="TableParagraph"/>
              <w:spacing w:before="97"/>
              <w:ind w:left="758" w:right="587" w:hanging="154"/>
            </w:pPr>
            <w:r>
              <w:t>Наименование помещения</w:t>
            </w:r>
          </w:p>
        </w:tc>
        <w:tc>
          <w:tcPr>
            <w:tcW w:w="2268" w:type="dxa"/>
          </w:tcPr>
          <w:p w:rsidR="006A646D" w:rsidRDefault="00F33938">
            <w:pPr>
              <w:pStyle w:val="TableParagraph"/>
              <w:spacing w:before="74"/>
              <w:ind w:left="760" w:right="281"/>
              <w:rPr>
                <w:sz w:val="14"/>
              </w:rPr>
            </w:pPr>
            <w:r>
              <w:t>Площадь, м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6A646D" w:rsidTr="00BF0860">
        <w:trPr>
          <w:trHeight w:hRule="exact" w:val="482"/>
        </w:trPr>
        <w:tc>
          <w:tcPr>
            <w:tcW w:w="1268" w:type="dxa"/>
            <w:gridSpan w:val="2"/>
          </w:tcPr>
          <w:p w:rsidR="006A646D" w:rsidRDefault="00F33938">
            <w:pPr>
              <w:pStyle w:val="TableParagraph"/>
              <w:spacing w:before="97"/>
              <w:ind w:left="1"/>
              <w:jc w:val="center"/>
            </w:pPr>
            <w:r>
              <w:t>1</w:t>
            </w:r>
          </w:p>
        </w:tc>
        <w:tc>
          <w:tcPr>
            <w:tcW w:w="2318" w:type="dxa"/>
          </w:tcPr>
          <w:p w:rsidR="006A646D" w:rsidRDefault="00F33938">
            <w:pPr>
              <w:pStyle w:val="TableParagraph"/>
              <w:spacing w:before="97"/>
              <w:ind w:left="1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6A646D" w:rsidRDefault="00F33938">
            <w:pPr>
              <w:pStyle w:val="TableParagraph"/>
              <w:spacing w:before="97"/>
              <w:ind w:left="499"/>
            </w:pPr>
            <w:r>
              <w:t>3</w:t>
            </w:r>
          </w:p>
        </w:tc>
        <w:tc>
          <w:tcPr>
            <w:tcW w:w="1307" w:type="dxa"/>
            <w:gridSpan w:val="3"/>
          </w:tcPr>
          <w:p w:rsidR="006A646D" w:rsidRDefault="00F33938">
            <w:pPr>
              <w:pStyle w:val="TableParagraph"/>
              <w:spacing w:before="97"/>
              <w:ind w:left="5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A646D" w:rsidRDefault="00F33938">
            <w:pPr>
              <w:pStyle w:val="TableParagraph"/>
              <w:spacing w:before="97"/>
              <w:ind w:left="6"/>
              <w:jc w:val="center"/>
            </w:pPr>
            <w:r>
              <w:t>5</w:t>
            </w:r>
          </w:p>
        </w:tc>
        <w:tc>
          <w:tcPr>
            <w:tcW w:w="4536" w:type="dxa"/>
            <w:gridSpan w:val="2"/>
          </w:tcPr>
          <w:p w:rsidR="006A646D" w:rsidRDefault="00F33938">
            <w:pPr>
              <w:pStyle w:val="TableParagraph"/>
              <w:spacing w:before="97"/>
              <w:ind w:left="1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A646D" w:rsidRDefault="00F33938">
            <w:pPr>
              <w:pStyle w:val="TableParagraph"/>
              <w:spacing w:before="97"/>
              <w:ind w:left="0"/>
              <w:jc w:val="center"/>
            </w:pPr>
            <w:r>
              <w:t>7</w:t>
            </w:r>
          </w:p>
        </w:tc>
      </w:tr>
      <w:tr w:rsidR="006A646D" w:rsidRPr="004E7776" w:rsidTr="00BF0860">
        <w:trPr>
          <w:trHeight w:hRule="exact" w:val="1556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8"/>
              <w:ind w:left="249" w:right="256" w:firstLine="1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_bookmark137" w:history="1">
              <w:r w:rsidRPr="00F33938">
                <w:rPr>
                  <w:color w:val="0000FF"/>
                  <w:lang w:val="ru-RU"/>
                </w:rPr>
                <w:t>&lt;60&gt;</w:t>
              </w:r>
            </w:hyperlink>
          </w:p>
        </w:tc>
      </w:tr>
      <w:tr w:rsidR="006A646D" w:rsidRPr="004E7776" w:rsidTr="00BF0860">
        <w:trPr>
          <w:trHeight w:hRule="exact" w:val="485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ind w:left="2306" w:right="215"/>
              <w:rPr>
                <w:lang w:val="ru-RU"/>
              </w:rPr>
            </w:pPr>
            <w:bookmarkStart w:id="57" w:name="_bookmark57"/>
            <w:bookmarkEnd w:id="57"/>
            <w:r w:rsidRPr="00F33938">
              <w:rPr>
                <w:lang w:val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6A646D" w:rsidTr="00BF0860">
        <w:trPr>
          <w:trHeight w:hRule="exact" w:val="482"/>
        </w:trPr>
        <w:tc>
          <w:tcPr>
            <w:tcW w:w="908" w:type="dxa"/>
          </w:tcPr>
          <w:p w:rsidR="006A646D" w:rsidRDefault="00F33938">
            <w:pPr>
              <w:pStyle w:val="TableParagraph"/>
              <w:spacing w:before="97"/>
              <w:ind w:left="176" w:right="176"/>
              <w:jc w:val="center"/>
            </w:pPr>
            <w:r>
              <w:t>N п\п</w:t>
            </w:r>
          </w:p>
        </w:tc>
        <w:tc>
          <w:tcPr>
            <w:tcW w:w="2678" w:type="dxa"/>
            <w:gridSpan w:val="2"/>
          </w:tcPr>
          <w:p w:rsidR="006A646D" w:rsidRDefault="00EB57DD">
            <w:pPr>
              <w:pStyle w:val="TableParagraph"/>
              <w:spacing w:before="97"/>
              <w:ind w:left="155"/>
            </w:pPr>
            <w:r>
              <w:rPr>
                <w:lang w:val="ru-RU"/>
              </w:rPr>
              <w:t xml:space="preserve">       </w:t>
            </w:r>
            <w:r w:rsidR="00F33938">
              <w:t>Вид помещения</w:t>
            </w:r>
          </w:p>
        </w:tc>
        <w:tc>
          <w:tcPr>
            <w:tcW w:w="4568" w:type="dxa"/>
            <w:gridSpan w:val="6"/>
          </w:tcPr>
          <w:p w:rsidR="006A646D" w:rsidRDefault="00F33938">
            <w:pPr>
              <w:pStyle w:val="TableParagraph"/>
              <w:spacing w:before="97"/>
              <w:ind w:left="340"/>
            </w:pPr>
            <w:r>
              <w:t>Описание места расположения помещения</w:t>
            </w:r>
          </w:p>
        </w:tc>
        <w:tc>
          <w:tcPr>
            <w:tcW w:w="4536" w:type="dxa"/>
            <w:gridSpan w:val="2"/>
          </w:tcPr>
          <w:p w:rsidR="006A646D" w:rsidRDefault="00112A3C">
            <w:pPr>
              <w:pStyle w:val="TableParagraph"/>
              <w:spacing w:before="97"/>
              <w:ind w:left="175"/>
            </w:pPr>
            <w:r>
              <w:rPr>
                <w:lang w:val="ru-RU"/>
              </w:rPr>
              <w:t xml:space="preserve">                  </w:t>
            </w:r>
            <w:r w:rsidR="00F33938">
              <w:t>Назначение помещения</w:t>
            </w:r>
          </w:p>
        </w:tc>
        <w:tc>
          <w:tcPr>
            <w:tcW w:w="2268" w:type="dxa"/>
          </w:tcPr>
          <w:p w:rsidR="006A646D" w:rsidRDefault="00F33938">
            <w:pPr>
              <w:pStyle w:val="TableParagraph"/>
              <w:spacing w:before="74"/>
              <w:ind w:left="760" w:right="281"/>
              <w:rPr>
                <w:sz w:val="14"/>
              </w:rPr>
            </w:pPr>
            <w:r>
              <w:t>Площадь, м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6A646D" w:rsidTr="00BF0860">
        <w:trPr>
          <w:trHeight w:hRule="exact" w:val="483"/>
        </w:trPr>
        <w:tc>
          <w:tcPr>
            <w:tcW w:w="908" w:type="dxa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1</w:t>
            </w:r>
          </w:p>
        </w:tc>
        <w:tc>
          <w:tcPr>
            <w:tcW w:w="2678" w:type="dxa"/>
            <w:gridSpan w:val="2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2</w:t>
            </w:r>
          </w:p>
        </w:tc>
        <w:tc>
          <w:tcPr>
            <w:tcW w:w="4568" w:type="dxa"/>
            <w:gridSpan w:val="6"/>
          </w:tcPr>
          <w:p w:rsidR="006A646D" w:rsidRDefault="00F33938">
            <w:pPr>
              <w:pStyle w:val="TableParagraph"/>
              <w:spacing w:before="98"/>
              <w:ind w:left="6"/>
              <w:jc w:val="center"/>
            </w:pPr>
            <w:r>
              <w:t>3</w:t>
            </w:r>
          </w:p>
        </w:tc>
        <w:tc>
          <w:tcPr>
            <w:tcW w:w="4536" w:type="dxa"/>
            <w:gridSpan w:val="2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646D" w:rsidRDefault="00F33938">
            <w:pPr>
              <w:pStyle w:val="TableParagraph"/>
              <w:spacing w:before="98"/>
              <w:ind w:left="0"/>
              <w:jc w:val="center"/>
            </w:pPr>
            <w:r>
              <w:t>5</w:t>
            </w:r>
          </w:p>
        </w:tc>
      </w:tr>
      <w:tr w:rsidR="00112A3C" w:rsidRPr="00112A3C" w:rsidTr="00BF0860">
        <w:trPr>
          <w:trHeight w:hRule="exact" w:val="483"/>
        </w:trPr>
        <w:tc>
          <w:tcPr>
            <w:tcW w:w="908" w:type="dxa"/>
          </w:tcPr>
          <w:p w:rsidR="00112A3C" w:rsidRP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б/н</w:t>
            </w:r>
          </w:p>
        </w:tc>
        <w:tc>
          <w:tcPr>
            <w:tcW w:w="2678" w:type="dxa"/>
            <w:gridSpan w:val="2"/>
          </w:tcPr>
          <w:p w:rsidR="00112A3C" w:rsidRP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тамбур</w:t>
            </w:r>
          </w:p>
        </w:tc>
        <w:tc>
          <w:tcPr>
            <w:tcW w:w="4568" w:type="dxa"/>
            <w:gridSpan w:val="6"/>
          </w:tcPr>
          <w:p w:rsidR="00112A3C" w:rsidRP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При входе в подъезд</w:t>
            </w:r>
          </w:p>
        </w:tc>
        <w:tc>
          <w:tcPr>
            <w:tcW w:w="4536" w:type="dxa"/>
            <w:gridSpan w:val="2"/>
          </w:tcPr>
          <w:p w:rsidR="00112A3C" w:rsidRP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предохранения от наружного воздуха</w:t>
            </w:r>
          </w:p>
        </w:tc>
        <w:tc>
          <w:tcPr>
            <w:tcW w:w="2268" w:type="dxa"/>
          </w:tcPr>
          <w:p w:rsidR="00112A3C" w:rsidRP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5,91</w:t>
            </w:r>
          </w:p>
        </w:tc>
      </w:tr>
      <w:tr w:rsidR="00112A3C" w:rsidRPr="00112A3C" w:rsidTr="00BF0860">
        <w:trPr>
          <w:trHeight w:hRule="exact" w:val="883"/>
        </w:trPr>
        <w:tc>
          <w:tcPr>
            <w:tcW w:w="908" w:type="dxa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б/н</w:t>
            </w:r>
          </w:p>
        </w:tc>
        <w:tc>
          <w:tcPr>
            <w:tcW w:w="2678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Комната уборочного инвентаря</w:t>
            </w:r>
          </w:p>
        </w:tc>
        <w:tc>
          <w:tcPr>
            <w:tcW w:w="4568" w:type="dxa"/>
            <w:gridSpan w:val="6"/>
          </w:tcPr>
          <w:p w:rsid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Под лестничным маршем 1-го этажа</w:t>
            </w:r>
          </w:p>
        </w:tc>
        <w:tc>
          <w:tcPr>
            <w:tcW w:w="4536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хранения уборочного инвентаря</w:t>
            </w:r>
          </w:p>
        </w:tc>
        <w:tc>
          <w:tcPr>
            <w:tcW w:w="2268" w:type="dxa"/>
          </w:tcPr>
          <w:p w:rsid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2,09</w:t>
            </w:r>
          </w:p>
        </w:tc>
      </w:tr>
      <w:tr w:rsidR="00112A3C" w:rsidRPr="00112A3C" w:rsidTr="00BF0860">
        <w:trPr>
          <w:trHeight w:hRule="exact" w:val="483"/>
        </w:trPr>
        <w:tc>
          <w:tcPr>
            <w:tcW w:w="908" w:type="dxa"/>
          </w:tcPr>
          <w:p w:rsidR="00112A3C" w:rsidRPr="00EB57DD" w:rsidRDefault="00EB57DD" w:rsidP="00112A3C">
            <w:pPr>
              <w:pStyle w:val="TableParagraph"/>
              <w:spacing w:before="98"/>
              <w:ind w:left="1"/>
              <w:rPr>
                <w:lang w:val="ru-RU"/>
              </w:rPr>
            </w:pPr>
            <w:r>
              <w:rPr>
                <w:lang w:val="ru-RU"/>
              </w:rPr>
              <w:t xml:space="preserve">       б/н</w:t>
            </w:r>
          </w:p>
        </w:tc>
        <w:tc>
          <w:tcPr>
            <w:tcW w:w="2678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Лестничная клетка</w:t>
            </w:r>
          </w:p>
        </w:tc>
        <w:tc>
          <w:tcPr>
            <w:tcW w:w="4568" w:type="dxa"/>
            <w:gridSpan w:val="6"/>
          </w:tcPr>
          <w:p w:rsid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1й подъезд, 1-3 этаж</w:t>
            </w:r>
          </w:p>
        </w:tc>
        <w:tc>
          <w:tcPr>
            <w:tcW w:w="4536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перемещения жильцов между этажами</w:t>
            </w:r>
          </w:p>
        </w:tc>
        <w:tc>
          <w:tcPr>
            <w:tcW w:w="2268" w:type="dxa"/>
          </w:tcPr>
          <w:p w:rsid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20,82</w:t>
            </w:r>
          </w:p>
        </w:tc>
      </w:tr>
      <w:tr w:rsidR="00112A3C" w:rsidRPr="00112A3C" w:rsidTr="00BF0860">
        <w:trPr>
          <w:trHeight w:hRule="exact" w:val="483"/>
        </w:trPr>
        <w:tc>
          <w:tcPr>
            <w:tcW w:w="908" w:type="dxa"/>
          </w:tcPr>
          <w:p w:rsidR="00112A3C" w:rsidRDefault="00EB57DD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б/н</w:t>
            </w:r>
          </w:p>
        </w:tc>
        <w:tc>
          <w:tcPr>
            <w:tcW w:w="2678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коридор</w:t>
            </w:r>
          </w:p>
        </w:tc>
        <w:tc>
          <w:tcPr>
            <w:tcW w:w="4568" w:type="dxa"/>
            <w:gridSpan w:val="6"/>
          </w:tcPr>
          <w:p w:rsid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1й подъезд, 1й этаж</w:t>
            </w:r>
          </w:p>
        </w:tc>
        <w:tc>
          <w:tcPr>
            <w:tcW w:w="4536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доступа жильцов в квартиры</w:t>
            </w:r>
          </w:p>
        </w:tc>
        <w:tc>
          <w:tcPr>
            <w:tcW w:w="2268" w:type="dxa"/>
          </w:tcPr>
          <w:p w:rsid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27,42</w:t>
            </w:r>
          </w:p>
        </w:tc>
      </w:tr>
      <w:tr w:rsidR="00112A3C" w:rsidRPr="00112A3C" w:rsidTr="00BF0860">
        <w:trPr>
          <w:trHeight w:hRule="exact" w:val="483"/>
        </w:trPr>
        <w:tc>
          <w:tcPr>
            <w:tcW w:w="908" w:type="dxa"/>
          </w:tcPr>
          <w:p w:rsidR="00112A3C" w:rsidRDefault="00EB57DD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б/н</w:t>
            </w:r>
          </w:p>
        </w:tc>
        <w:tc>
          <w:tcPr>
            <w:tcW w:w="2678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коридор</w:t>
            </w:r>
          </w:p>
        </w:tc>
        <w:tc>
          <w:tcPr>
            <w:tcW w:w="4568" w:type="dxa"/>
            <w:gridSpan w:val="6"/>
          </w:tcPr>
          <w:p w:rsid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1й подъезд, 2й этаж</w:t>
            </w:r>
          </w:p>
        </w:tc>
        <w:tc>
          <w:tcPr>
            <w:tcW w:w="4536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доступа жильцов в квартиры</w:t>
            </w:r>
          </w:p>
        </w:tc>
        <w:tc>
          <w:tcPr>
            <w:tcW w:w="2268" w:type="dxa"/>
          </w:tcPr>
          <w:p w:rsid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27,42</w:t>
            </w:r>
          </w:p>
        </w:tc>
      </w:tr>
      <w:tr w:rsidR="00112A3C" w:rsidRPr="00112A3C" w:rsidTr="00BF0860">
        <w:trPr>
          <w:trHeight w:hRule="exact" w:val="483"/>
        </w:trPr>
        <w:tc>
          <w:tcPr>
            <w:tcW w:w="908" w:type="dxa"/>
          </w:tcPr>
          <w:p w:rsidR="00112A3C" w:rsidRDefault="00EB57DD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б/н</w:t>
            </w:r>
          </w:p>
        </w:tc>
        <w:tc>
          <w:tcPr>
            <w:tcW w:w="2678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коридор</w:t>
            </w:r>
          </w:p>
        </w:tc>
        <w:tc>
          <w:tcPr>
            <w:tcW w:w="4568" w:type="dxa"/>
            <w:gridSpan w:val="6"/>
          </w:tcPr>
          <w:p w:rsidR="00112A3C" w:rsidRDefault="00112A3C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1й подъезд, 3й этаж</w:t>
            </w:r>
          </w:p>
        </w:tc>
        <w:tc>
          <w:tcPr>
            <w:tcW w:w="4536" w:type="dxa"/>
            <w:gridSpan w:val="2"/>
          </w:tcPr>
          <w:p w:rsidR="00112A3C" w:rsidRDefault="00112A3C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Для доступа жильцов в квартиры</w:t>
            </w:r>
          </w:p>
        </w:tc>
        <w:tc>
          <w:tcPr>
            <w:tcW w:w="2268" w:type="dxa"/>
          </w:tcPr>
          <w:p w:rsidR="00112A3C" w:rsidRDefault="00112A3C">
            <w:pPr>
              <w:pStyle w:val="TableParagraph"/>
              <w:spacing w:before="98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27,42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7"/>
              <w:ind w:left="4781" w:right="228" w:hanging="4545"/>
              <w:rPr>
                <w:lang w:val="ru-RU"/>
              </w:rPr>
            </w:pPr>
            <w:bookmarkStart w:id="58" w:name="_bookmark58"/>
            <w:bookmarkEnd w:id="58"/>
            <w:r w:rsidRPr="00F33938">
              <w:rPr>
                <w:lang w:val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6A646D" w:rsidTr="00BF0860">
        <w:trPr>
          <w:trHeight w:hRule="exact" w:val="751"/>
        </w:trPr>
        <w:tc>
          <w:tcPr>
            <w:tcW w:w="908" w:type="dxa"/>
          </w:tcPr>
          <w:p w:rsidR="006A646D" w:rsidRDefault="00F33938" w:rsidP="000833C7">
            <w:pPr>
              <w:pStyle w:val="TableParagraph"/>
              <w:spacing w:before="97"/>
              <w:ind w:left="176" w:right="176"/>
              <w:jc w:val="center"/>
            </w:pPr>
            <w:r>
              <w:t>N п\п</w:t>
            </w:r>
          </w:p>
        </w:tc>
        <w:tc>
          <w:tcPr>
            <w:tcW w:w="3387" w:type="dxa"/>
            <w:gridSpan w:val="4"/>
          </w:tcPr>
          <w:p w:rsidR="006A646D" w:rsidRDefault="00F33938" w:rsidP="000833C7">
            <w:pPr>
              <w:pStyle w:val="TableParagraph"/>
              <w:spacing w:before="97"/>
              <w:ind w:left="782" w:right="692" w:hanging="72"/>
              <w:jc w:val="center"/>
            </w:pPr>
            <w:r>
              <w:t>Описание места расположения</w:t>
            </w:r>
          </w:p>
        </w:tc>
        <w:tc>
          <w:tcPr>
            <w:tcW w:w="3859" w:type="dxa"/>
            <w:gridSpan w:val="4"/>
          </w:tcPr>
          <w:p w:rsidR="006A646D" w:rsidRDefault="00F33938" w:rsidP="004E7776">
            <w:pPr>
              <w:pStyle w:val="TableParagraph"/>
              <w:spacing w:before="97"/>
              <w:ind w:left="131"/>
              <w:jc w:val="center"/>
            </w:pPr>
            <w:r>
              <w:t>Вид оборудования</w:t>
            </w:r>
          </w:p>
        </w:tc>
        <w:tc>
          <w:tcPr>
            <w:tcW w:w="3118" w:type="dxa"/>
          </w:tcPr>
          <w:p w:rsidR="006A646D" w:rsidRDefault="00F33938" w:rsidP="004E7776">
            <w:pPr>
              <w:pStyle w:val="TableParagraph"/>
              <w:spacing w:before="97"/>
              <w:ind w:left="100"/>
              <w:jc w:val="center"/>
            </w:pPr>
            <w:r>
              <w:t>Характеристики</w:t>
            </w:r>
          </w:p>
        </w:tc>
        <w:tc>
          <w:tcPr>
            <w:tcW w:w="3686" w:type="dxa"/>
            <w:gridSpan w:val="2"/>
          </w:tcPr>
          <w:p w:rsidR="006A646D" w:rsidRDefault="00F33938" w:rsidP="000833C7">
            <w:pPr>
              <w:pStyle w:val="TableParagraph"/>
              <w:spacing w:before="97"/>
              <w:ind w:left="561"/>
              <w:jc w:val="center"/>
            </w:pPr>
            <w:r>
              <w:t>Назначение</w:t>
            </w:r>
          </w:p>
        </w:tc>
      </w:tr>
      <w:tr w:rsidR="000833C7" w:rsidTr="00BF0860">
        <w:trPr>
          <w:trHeight w:hRule="exact" w:val="415"/>
        </w:trPr>
        <w:tc>
          <w:tcPr>
            <w:tcW w:w="908" w:type="dxa"/>
          </w:tcPr>
          <w:p w:rsidR="000833C7" w:rsidRDefault="000833C7" w:rsidP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87" w:type="dxa"/>
            <w:gridSpan w:val="4"/>
          </w:tcPr>
          <w:p w:rsidR="000833C7" w:rsidRDefault="000833C7" w:rsidP="000833C7">
            <w:pPr>
              <w:pStyle w:val="TableParagraph"/>
              <w:spacing w:before="97"/>
              <w:ind w:left="782" w:right="692" w:hanging="7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59" w:type="dxa"/>
            <w:gridSpan w:val="4"/>
          </w:tcPr>
          <w:p w:rsidR="000833C7" w:rsidRDefault="000833C7" w:rsidP="000833C7">
            <w:pPr>
              <w:pStyle w:val="TableParagraph"/>
              <w:spacing w:before="97"/>
              <w:ind w:left="948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:rsidR="000833C7" w:rsidRDefault="000833C7" w:rsidP="000833C7">
            <w:pPr>
              <w:pStyle w:val="TableParagraph"/>
              <w:spacing w:before="97"/>
              <w:ind w:left="79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gridSpan w:val="2"/>
          </w:tcPr>
          <w:p w:rsidR="000833C7" w:rsidRDefault="000833C7" w:rsidP="000833C7">
            <w:pPr>
              <w:pStyle w:val="TableParagraph"/>
              <w:spacing w:before="97"/>
              <w:ind w:left="56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17188" w:rsidTr="00BF0860">
        <w:trPr>
          <w:trHeight w:hRule="exact" w:val="751"/>
        </w:trPr>
        <w:tc>
          <w:tcPr>
            <w:tcW w:w="908" w:type="dxa"/>
          </w:tcPr>
          <w:p w:rsidR="00B17188" w:rsidRP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87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1й этаж</w:t>
            </w:r>
          </w:p>
        </w:tc>
        <w:tc>
          <w:tcPr>
            <w:tcW w:w="3859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Вводно-распределительное устройство</w:t>
            </w:r>
          </w:p>
        </w:tc>
        <w:tc>
          <w:tcPr>
            <w:tcW w:w="3118" w:type="dxa"/>
          </w:tcPr>
          <w:p w:rsidR="00B17188" w:rsidRDefault="00AE421F">
            <w:pPr>
              <w:pStyle w:val="TableParagraph"/>
              <w:spacing w:before="97"/>
              <w:ind w:left="799"/>
              <w:rPr>
                <w:lang w:val="ru-RU"/>
              </w:rPr>
            </w:pPr>
            <w:r>
              <w:rPr>
                <w:lang w:val="ru-RU"/>
              </w:rPr>
              <w:t>ВРУ-0,4 кВ</w:t>
            </w:r>
          </w:p>
          <w:p w:rsidR="00AE421F" w:rsidRPr="00AE421F" w:rsidRDefault="00AE421F" w:rsidP="00F84FB3">
            <w:pPr>
              <w:pStyle w:val="TableParagraph"/>
              <w:spacing w:before="97"/>
              <w:ind w:left="799"/>
              <w:rPr>
                <w:lang w:val="ru-RU"/>
              </w:rPr>
            </w:pPr>
            <w:r>
              <w:t>Pp</w:t>
            </w:r>
            <w:r>
              <w:rPr>
                <w:lang w:val="ru-RU"/>
              </w:rPr>
              <w:t>=32,0 кВт</w:t>
            </w:r>
            <w:r w:rsidR="00F84FB3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  <w:r>
              <w:t>I</w:t>
            </w:r>
            <w:r>
              <w:rPr>
                <w:lang w:val="ru-RU"/>
              </w:rPr>
              <w:t>р=51,1 А</w:t>
            </w:r>
          </w:p>
        </w:tc>
        <w:tc>
          <w:tcPr>
            <w:tcW w:w="3686" w:type="dxa"/>
            <w:gridSpan w:val="2"/>
          </w:tcPr>
          <w:p w:rsidR="00B17188" w:rsidRP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электроснабжение</w:t>
            </w:r>
          </w:p>
        </w:tc>
      </w:tr>
      <w:tr w:rsidR="00B17188" w:rsidRPr="004E7776" w:rsidTr="00BF0860">
        <w:trPr>
          <w:trHeight w:hRule="exact" w:val="937"/>
        </w:trPr>
        <w:tc>
          <w:tcPr>
            <w:tcW w:w="908" w:type="dxa"/>
          </w:tcPr>
          <w:p w:rsid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87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Коридоры 1-3 этаж</w:t>
            </w:r>
          </w:p>
        </w:tc>
        <w:tc>
          <w:tcPr>
            <w:tcW w:w="3859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Оборудование сетей связи</w:t>
            </w:r>
          </w:p>
        </w:tc>
        <w:tc>
          <w:tcPr>
            <w:tcW w:w="3118" w:type="dxa"/>
          </w:tcPr>
          <w:p w:rsidR="00B17188" w:rsidRPr="00B635E4" w:rsidRDefault="00796326" w:rsidP="00B635E4">
            <w:pPr>
              <w:pStyle w:val="TableParagraph"/>
              <w:spacing w:before="97"/>
              <w:ind w:left="283"/>
              <w:rPr>
                <w:lang w:val="ru-RU"/>
              </w:rPr>
            </w:pPr>
            <w:r w:rsidRPr="00B635E4">
              <w:rPr>
                <w:lang w:val="ru-RU"/>
              </w:rPr>
              <w:t xml:space="preserve">Кабельные линии </w:t>
            </w:r>
            <w:r w:rsidR="00B635E4" w:rsidRPr="00B635E4">
              <w:rPr>
                <w:lang w:val="ru-RU"/>
              </w:rPr>
              <w:t xml:space="preserve">«витая пара» </w:t>
            </w:r>
            <w:r w:rsidRPr="00B635E4">
              <w:t>UTP</w:t>
            </w:r>
            <w:r w:rsidRPr="00B635E4">
              <w:rPr>
                <w:lang w:val="ru-RU"/>
              </w:rPr>
              <w:t xml:space="preserve"> 5е</w:t>
            </w:r>
            <w:r w:rsidR="00B635E4">
              <w:rPr>
                <w:lang w:val="ru-RU"/>
              </w:rPr>
              <w:t>, распределительные плинты</w:t>
            </w:r>
          </w:p>
        </w:tc>
        <w:tc>
          <w:tcPr>
            <w:tcW w:w="3686" w:type="dxa"/>
            <w:gridSpan w:val="2"/>
          </w:tcPr>
          <w:p w:rsidR="00B17188" w:rsidRP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Обеспечение помещений телевидением, телефонной связью и интернетом</w:t>
            </w:r>
          </w:p>
        </w:tc>
      </w:tr>
      <w:tr w:rsidR="00B17188" w:rsidRPr="00B17188" w:rsidTr="00BF0860">
        <w:trPr>
          <w:trHeight w:hRule="exact" w:val="844"/>
        </w:trPr>
        <w:tc>
          <w:tcPr>
            <w:tcW w:w="908" w:type="dxa"/>
          </w:tcPr>
          <w:p w:rsidR="00B17188" w:rsidRP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87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Входные двери в дом и квартиры жильцов</w:t>
            </w:r>
          </w:p>
        </w:tc>
        <w:tc>
          <w:tcPr>
            <w:tcW w:w="3859" w:type="dxa"/>
            <w:gridSpan w:val="4"/>
          </w:tcPr>
          <w:p w:rsidR="00B17188" w:rsidRP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Система контроля и управления доступом в помещения</w:t>
            </w:r>
          </w:p>
        </w:tc>
        <w:tc>
          <w:tcPr>
            <w:tcW w:w="3118" w:type="dxa"/>
          </w:tcPr>
          <w:p w:rsidR="00B17188" w:rsidRPr="00914FD0" w:rsidRDefault="00914FD0" w:rsidP="00914FD0">
            <w:pPr>
              <w:pStyle w:val="TableParagraph"/>
              <w:spacing w:before="97"/>
              <w:ind w:left="0"/>
              <w:jc w:val="center"/>
              <w:rPr>
                <w:lang w:val="ru-RU"/>
              </w:rPr>
            </w:pPr>
            <w:r w:rsidRPr="00914FD0">
              <w:rPr>
                <w:lang w:val="ru-RU"/>
              </w:rPr>
              <w:t xml:space="preserve">Панель вызова, </w:t>
            </w:r>
            <w:r>
              <w:rPr>
                <w:lang w:val="ru-RU"/>
              </w:rPr>
              <w:t>внутриквартирные</w:t>
            </w:r>
            <w:r w:rsidRPr="00914FD0">
              <w:rPr>
                <w:lang w:val="ru-RU"/>
              </w:rPr>
              <w:t xml:space="preserve"> аудиотрубки</w:t>
            </w:r>
          </w:p>
        </w:tc>
        <w:tc>
          <w:tcPr>
            <w:tcW w:w="3686" w:type="dxa"/>
            <w:gridSpan w:val="2"/>
          </w:tcPr>
          <w:p w:rsidR="00B17188" w:rsidRP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Домофонная связь</w:t>
            </w:r>
          </w:p>
        </w:tc>
      </w:tr>
      <w:tr w:rsidR="00B17188" w:rsidRPr="00B17188" w:rsidTr="00BF0860">
        <w:trPr>
          <w:trHeight w:hRule="exact" w:val="844"/>
        </w:trPr>
        <w:tc>
          <w:tcPr>
            <w:tcW w:w="908" w:type="dxa"/>
          </w:tcPr>
          <w:p w:rsid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87" w:type="dxa"/>
            <w:gridSpan w:val="4"/>
          </w:tcPr>
          <w:p w:rsid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Подвал, 1-3 этаж</w:t>
            </w:r>
          </w:p>
        </w:tc>
        <w:tc>
          <w:tcPr>
            <w:tcW w:w="3859" w:type="dxa"/>
            <w:gridSpan w:val="4"/>
          </w:tcPr>
          <w:p w:rsid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Стояки холодной воды</w:t>
            </w:r>
          </w:p>
        </w:tc>
        <w:tc>
          <w:tcPr>
            <w:tcW w:w="3118" w:type="dxa"/>
          </w:tcPr>
          <w:p w:rsidR="00B17188" w:rsidRDefault="00914FD0" w:rsidP="00285F1E">
            <w:pPr>
              <w:pStyle w:val="TableParagraph"/>
              <w:spacing w:before="97"/>
              <w:ind w:left="110"/>
              <w:rPr>
                <w:lang w:val="ru-RU"/>
              </w:rPr>
            </w:pPr>
            <w:r w:rsidRPr="00914FD0">
              <w:rPr>
                <w:lang w:val="ru-RU"/>
              </w:rPr>
              <w:t xml:space="preserve">Труба ППР </w:t>
            </w:r>
            <w:r w:rsidRPr="00914FD0">
              <w:t>PN</w:t>
            </w:r>
            <w:r w:rsidRPr="00914FD0">
              <w:rPr>
                <w:lang w:val="ru-RU"/>
              </w:rPr>
              <w:t>20</w:t>
            </w:r>
            <w:r w:rsidR="00285F1E">
              <w:rPr>
                <w:lang w:val="ru-RU"/>
              </w:rPr>
              <w:t xml:space="preserve"> </w:t>
            </w:r>
            <w:r w:rsidR="00285F1E">
              <w:t>d</w:t>
            </w:r>
            <w:r w:rsidR="00285F1E" w:rsidRPr="00100A44">
              <w:rPr>
                <w:lang w:val="ru-RU"/>
              </w:rPr>
              <w:t>25-32</w:t>
            </w:r>
            <w:r>
              <w:rPr>
                <w:lang w:val="ru-RU"/>
              </w:rPr>
              <w:t>,</w:t>
            </w:r>
          </w:p>
          <w:p w:rsidR="00914FD0" w:rsidRPr="00914FD0" w:rsidRDefault="00914FD0" w:rsidP="00914FD0">
            <w:pPr>
              <w:pStyle w:val="TableParagraph"/>
              <w:spacing w:before="97"/>
              <w:ind w:left="142"/>
              <w:rPr>
                <w:lang w:val="ru-RU"/>
              </w:rPr>
            </w:pPr>
            <w:r>
              <w:rPr>
                <w:lang w:val="ru-RU"/>
              </w:rPr>
              <w:t>изоляция из вспененного ПЭ</w:t>
            </w:r>
          </w:p>
        </w:tc>
        <w:tc>
          <w:tcPr>
            <w:tcW w:w="3686" w:type="dxa"/>
            <w:gridSpan w:val="2"/>
          </w:tcPr>
          <w:p w:rsid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Водоснабжение помещений</w:t>
            </w:r>
          </w:p>
        </w:tc>
      </w:tr>
      <w:tr w:rsidR="00B17188" w:rsidRPr="00B17188" w:rsidTr="00BF0860">
        <w:trPr>
          <w:trHeight w:hRule="exact" w:val="844"/>
        </w:trPr>
        <w:tc>
          <w:tcPr>
            <w:tcW w:w="908" w:type="dxa"/>
          </w:tcPr>
          <w:p w:rsid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87" w:type="dxa"/>
            <w:gridSpan w:val="4"/>
          </w:tcPr>
          <w:p w:rsid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Подвал, 1-3 этаж</w:t>
            </w:r>
          </w:p>
        </w:tc>
        <w:tc>
          <w:tcPr>
            <w:tcW w:w="3859" w:type="dxa"/>
            <w:gridSpan w:val="4"/>
          </w:tcPr>
          <w:p w:rsid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Стояки канализации</w:t>
            </w:r>
          </w:p>
        </w:tc>
        <w:tc>
          <w:tcPr>
            <w:tcW w:w="3118" w:type="dxa"/>
          </w:tcPr>
          <w:p w:rsidR="00B17188" w:rsidRPr="00F81159" w:rsidRDefault="00796326" w:rsidP="00796326">
            <w:pPr>
              <w:pStyle w:val="TableParagraph"/>
              <w:spacing w:before="97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Труба </w:t>
            </w:r>
            <w:r w:rsidR="00F81159" w:rsidRPr="00F81159">
              <w:rPr>
                <w:lang w:val="ru-RU"/>
              </w:rPr>
              <w:t xml:space="preserve">ПП </w:t>
            </w:r>
            <w:r w:rsidR="00F81159" w:rsidRPr="00F81159">
              <w:t>d</w:t>
            </w:r>
            <w:r w:rsidR="00F81159" w:rsidRPr="00F81159">
              <w:rPr>
                <w:lang w:val="ru-RU"/>
              </w:rPr>
              <w:t>=110 мм</w:t>
            </w:r>
          </w:p>
        </w:tc>
        <w:tc>
          <w:tcPr>
            <w:tcW w:w="3686" w:type="dxa"/>
            <w:gridSpan w:val="2"/>
          </w:tcPr>
          <w:p w:rsid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Водоотведение помещений</w:t>
            </w:r>
          </w:p>
        </w:tc>
      </w:tr>
      <w:tr w:rsidR="00B17188" w:rsidRPr="00B17188" w:rsidTr="00BF0860">
        <w:trPr>
          <w:trHeight w:hRule="exact" w:val="844"/>
        </w:trPr>
        <w:tc>
          <w:tcPr>
            <w:tcW w:w="908" w:type="dxa"/>
          </w:tcPr>
          <w:p w:rsid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87" w:type="dxa"/>
            <w:gridSpan w:val="4"/>
          </w:tcPr>
          <w:p w:rsid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1-3 этаж</w:t>
            </w:r>
          </w:p>
        </w:tc>
        <w:tc>
          <w:tcPr>
            <w:tcW w:w="3859" w:type="dxa"/>
            <w:gridSpan w:val="4"/>
          </w:tcPr>
          <w:p w:rsid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Вентиляционные каналы</w:t>
            </w:r>
          </w:p>
        </w:tc>
        <w:tc>
          <w:tcPr>
            <w:tcW w:w="3118" w:type="dxa"/>
          </w:tcPr>
          <w:p w:rsidR="00B17188" w:rsidRPr="00EB0912" w:rsidRDefault="00914FD0">
            <w:pPr>
              <w:pStyle w:val="TableParagraph"/>
              <w:spacing w:before="97"/>
              <w:ind w:left="799"/>
              <w:rPr>
                <w:lang w:val="ru-RU"/>
              </w:rPr>
            </w:pPr>
            <w:r w:rsidRPr="00EB0912">
              <w:rPr>
                <w:lang w:val="ru-RU"/>
              </w:rPr>
              <w:t>140х140</w:t>
            </w:r>
            <w:r w:rsidR="00EB0912" w:rsidRPr="00EB0912">
              <w:rPr>
                <w:lang w:val="ru-RU"/>
              </w:rPr>
              <w:t>, 140х270</w:t>
            </w:r>
          </w:p>
        </w:tc>
        <w:tc>
          <w:tcPr>
            <w:tcW w:w="3686" w:type="dxa"/>
            <w:gridSpan w:val="2"/>
          </w:tcPr>
          <w:p w:rsidR="00B17188" w:rsidRDefault="00B17188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Вентиляция помещений</w:t>
            </w:r>
          </w:p>
        </w:tc>
      </w:tr>
      <w:tr w:rsidR="00B17188" w:rsidRPr="00B17188" w:rsidTr="00285F1E">
        <w:trPr>
          <w:trHeight w:hRule="exact" w:val="1170"/>
        </w:trPr>
        <w:tc>
          <w:tcPr>
            <w:tcW w:w="908" w:type="dxa"/>
          </w:tcPr>
          <w:p w:rsidR="00B17188" w:rsidRDefault="00B17188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87" w:type="dxa"/>
            <w:gridSpan w:val="4"/>
          </w:tcPr>
          <w:p w:rsidR="00B17188" w:rsidRDefault="00B17188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1 этаж</w:t>
            </w:r>
          </w:p>
        </w:tc>
        <w:tc>
          <w:tcPr>
            <w:tcW w:w="3859" w:type="dxa"/>
            <w:gridSpan w:val="4"/>
          </w:tcPr>
          <w:p w:rsidR="00B17188" w:rsidRDefault="00B17188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Водомерный узел</w:t>
            </w:r>
          </w:p>
        </w:tc>
        <w:tc>
          <w:tcPr>
            <w:tcW w:w="3118" w:type="dxa"/>
          </w:tcPr>
          <w:p w:rsidR="00B17188" w:rsidRPr="004E7776" w:rsidRDefault="00EB0912" w:rsidP="004E7776">
            <w:pPr>
              <w:pStyle w:val="TableParagraph"/>
              <w:spacing w:before="97"/>
              <w:ind w:left="142"/>
              <w:rPr>
                <w:lang w:val="ru-RU"/>
              </w:rPr>
            </w:pPr>
            <w:r w:rsidRPr="00EB0912">
              <w:rPr>
                <w:lang w:val="ru-RU"/>
              </w:rPr>
              <w:t>Счетчик холодной воды</w:t>
            </w:r>
            <w:r>
              <w:rPr>
                <w:lang w:val="ru-RU"/>
              </w:rPr>
              <w:t xml:space="preserve"> класса «С»</w:t>
            </w:r>
            <w:r w:rsidR="004E7776">
              <w:rPr>
                <w:lang w:val="ru-RU"/>
              </w:rPr>
              <w:t>,</w:t>
            </w:r>
            <w:r w:rsidR="00285F1E">
              <w:rPr>
                <w:lang w:val="ru-RU"/>
              </w:rPr>
              <w:t xml:space="preserve"> </w:t>
            </w:r>
            <w:r w:rsidR="004E7776">
              <w:rPr>
                <w:lang w:val="ru-RU"/>
              </w:rPr>
              <w:t>Ду</w:t>
            </w:r>
            <w:r w:rsidR="00285F1E">
              <w:rPr>
                <w:lang w:val="ru-RU"/>
              </w:rPr>
              <w:t>25</w:t>
            </w:r>
            <w:r>
              <w:rPr>
                <w:lang w:val="ru-RU"/>
              </w:rPr>
              <w:t>, обратный клапан</w:t>
            </w:r>
            <w:r w:rsidR="00285F1E">
              <w:rPr>
                <w:lang w:val="ru-RU"/>
              </w:rPr>
              <w:t xml:space="preserve"> 1</w:t>
            </w:r>
            <w:r w:rsidR="00285F1E">
              <w:rPr>
                <w:vertAlign w:val="superscript"/>
                <w:lang w:val="ru-RU"/>
              </w:rPr>
              <w:t>1</w:t>
            </w:r>
            <w:r w:rsidR="00285F1E">
              <w:rPr>
                <w:lang w:val="ru-RU"/>
              </w:rPr>
              <w:t>/</w:t>
            </w:r>
            <w:r w:rsidR="00285F1E" w:rsidRPr="00285F1E">
              <w:rPr>
                <w:vertAlign w:val="subscript"/>
                <w:lang w:val="ru-RU"/>
              </w:rPr>
              <w:t>2</w:t>
            </w:r>
            <w:r w:rsidR="004E7776" w:rsidRPr="004E7776">
              <w:rPr>
                <w:lang w:val="ru-RU"/>
              </w:rPr>
              <w:t>”</w:t>
            </w:r>
            <w:r w:rsidR="004E77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фильтр механический</w:t>
            </w:r>
            <w:r w:rsidR="00285F1E">
              <w:rPr>
                <w:lang w:val="ru-RU"/>
              </w:rPr>
              <w:t xml:space="preserve"> 1</w:t>
            </w:r>
            <w:r w:rsidR="00285F1E">
              <w:rPr>
                <w:vertAlign w:val="superscript"/>
                <w:lang w:val="ru-RU"/>
              </w:rPr>
              <w:t>1</w:t>
            </w:r>
            <w:r w:rsidR="00285F1E">
              <w:rPr>
                <w:lang w:val="ru-RU"/>
              </w:rPr>
              <w:t>/</w:t>
            </w:r>
            <w:r w:rsidR="00285F1E" w:rsidRPr="00285F1E">
              <w:rPr>
                <w:vertAlign w:val="subscript"/>
                <w:lang w:val="ru-RU"/>
              </w:rPr>
              <w:t>2</w:t>
            </w:r>
            <w:r w:rsidR="004E7776" w:rsidRPr="004E7776">
              <w:rPr>
                <w:lang w:val="ru-RU"/>
              </w:rPr>
              <w:t>”</w:t>
            </w:r>
          </w:p>
        </w:tc>
        <w:tc>
          <w:tcPr>
            <w:tcW w:w="3686" w:type="dxa"/>
            <w:gridSpan w:val="2"/>
          </w:tcPr>
          <w:p w:rsidR="00B17188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Учет водоснабжения</w:t>
            </w:r>
          </w:p>
        </w:tc>
      </w:tr>
      <w:tr w:rsidR="000833C7" w:rsidRPr="00B17188" w:rsidTr="00BF0860">
        <w:trPr>
          <w:trHeight w:hRule="exact" w:val="844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1-3 этаж</w:t>
            </w:r>
          </w:p>
        </w:tc>
        <w:tc>
          <w:tcPr>
            <w:tcW w:w="3859" w:type="dxa"/>
            <w:gridSpan w:val="4"/>
          </w:tcPr>
          <w:p w:rsidR="000833C7" w:rsidRDefault="000833C7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Стояки газоснабжения</w:t>
            </w:r>
          </w:p>
        </w:tc>
        <w:tc>
          <w:tcPr>
            <w:tcW w:w="3118" w:type="dxa"/>
          </w:tcPr>
          <w:p w:rsidR="000833C7" w:rsidRPr="00F84FB3" w:rsidRDefault="00285F1E" w:rsidP="00285F1E">
            <w:pPr>
              <w:pStyle w:val="TableParagraph"/>
              <w:spacing w:before="97"/>
              <w:ind w:left="110"/>
              <w:jc w:val="center"/>
              <w:rPr>
                <w:color w:val="FF0000"/>
                <w:lang w:val="ru-RU"/>
              </w:rPr>
            </w:pPr>
            <w:r w:rsidRPr="00285F1E">
              <w:rPr>
                <w:lang w:val="ru-RU"/>
              </w:rPr>
              <w:t>Труба ВГП стальная</w:t>
            </w:r>
          </w:p>
        </w:tc>
        <w:tc>
          <w:tcPr>
            <w:tcW w:w="3686" w:type="dxa"/>
            <w:gridSpan w:val="2"/>
          </w:tcPr>
          <w:p w:rsidR="000833C7" w:rsidRDefault="00691D42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0833C7">
              <w:rPr>
                <w:lang w:val="ru-RU"/>
              </w:rPr>
              <w:t>азоснабжение</w:t>
            </w:r>
          </w:p>
        </w:tc>
      </w:tr>
      <w:tr w:rsidR="000833C7" w:rsidRPr="00B17188" w:rsidTr="00BF0860">
        <w:trPr>
          <w:trHeight w:hRule="exact" w:val="844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1 этаж(фасад)</w:t>
            </w:r>
          </w:p>
        </w:tc>
        <w:tc>
          <w:tcPr>
            <w:tcW w:w="3859" w:type="dxa"/>
            <w:gridSpan w:val="4"/>
          </w:tcPr>
          <w:p w:rsidR="000833C7" w:rsidRDefault="000833C7" w:rsidP="00285F1E">
            <w:pPr>
              <w:pStyle w:val="TableParagraph"/>
              <w:spacing w:before="97"/>
              <w:ind w:left="141"/>
              <w:jc w:val="center"/>
              <w:rPr>
                <w:lang w:val="ru-RU"/>
              </w:rPr>
            </w:pPr>
            <w:r>
              <w:rPr>
                <w:lang w:val="ru-RU"/>
              </w:rPr>
              <w:t>Приборы учета газоснабжения</w:t>
            </w:r>
          </w:p>
        </w:tc>
        <w:tc>
          <w:tcPr>
            <w:tcW w:w="3118" w:type="dxa"/>
          </w:tcPr>
          <w:p w:rsidR="000833C7" w:rsidRPr="00655933" w:rsidRDefault="00655933" w:rsidP="00655933">
            <w:pPr>
              <w:pStyle w:val="TableParagraph"/>
              <w:spacing w:before="97"/>
              <w:ind w:left="100"/>
              <w:rPr>
                <w:color w:val="FF0000"/>
              </w:rPr>
            </w:pPr>
            <w:r>
              <w:rPr>
                <w:color w:val="000000" w:themeColor="text1"/>
                <w:lang w:val="ru-RU"/>
              </w:rPr>
              <w:t>Комплекс измерения расхода газа</w:t>
            </w:r>
            <w:r>
              <w:rPr>
                <w:color w:val="000000" w:themeColor="text1"/>
              </w:rPr>
              <w:t xml:space="preserve"> G25</w:t>
            </w:r>
            <w:bookmarkStart w:id="59" w:name="_GoBack"/>
            <w:bookmarkEnd w:id="59"/>
          </w:p>
        </w:tc>
        <w:tc>
          <w:tcPr>
            <w:tcW w:w="3686" w:type="dxa"/>
            <w:gridSpan w:val="2"/>
          </w:tcPr>
          <w:p w:rsidR="000833C7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Учет общедомового газоснабжения</w:t>
            </w:r>
          </w:p>
        </w:tc>
      </w:tr>
      <w:tr w:rsidR="000833C7" w:rsidRPr="00F81159" w:rsidTr="00BF0860">
        <w:trPr>
          <w:trHeight w:hRule="exact" w:val="844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Придомовая территория</w:t>
            </w:r>
          </w:p>
        </w:tc>
        <w:tc>
          <w:tcPr>
            <w:tcW w:w="3859" w:type="dxa"/>
            <w:gridSpan w:val="4"/>
          </w:tcPr>
          <w:p w:rsidR="000833C7" w:rsidRDefault="000833C7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Щит вводной учета(ЩВУ)</w:t>
            </w:r>
          </w:p>
        </w:tc>
        <w:tc>
          <w:tcPr>
            <w:tcW w:w="3118" w:type="dxa"/>
          </w:tcPr>
          <w:p w:rsidR="000833C7" w:rsidRPr="00F81159" w:rsidRDefault="00F81159" w:rsidP="00F81159">
            <w:pPr>
              <w:pStyle w:val="TableParagraph"/>
              <w:spacing w:before="97"/>
              <w:ind w:left="142"/>
              <w:rPr>
                <w:lang w:val="ru-RU"/>
              </w:rPr>
            </w:pPr>
            <w:r>
              <w:rPr>
                <w:lang w:val="ru-RU"/>
              </w:rPr>
              <w:t>ЩВУ-0,4 кВ, счетчик эл. эн. Альфа 1140 5-100А</w:t>
            </w:r>
          </w:p>
        </w:tc>
        <w:tc>
          <w:tcPr>
            <w:tcW w:w="3686" w:type="dxa"/>
            <w:gridSpan w:val="2"/>
          </w:tcPr>
          <w:p w:rsidR="000833C7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Учет общедомовой электроэнергии</w:t>
            </w:r>
          </w:p>
        </w:tc>
      </w:tr>
      <w:tr w:rsidR="000833C7" w:rsidRPr="00B17188" w:rsidTr="00BF0860">
        <w:trPr>
          <w:trHeight w:hRule="exact" w:val="844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Придомовая территория</w:t>
            </w:r>
          </w:p>
        </w:tc>
        <w:tc>
          <w:tcPr>
            <w:tcW w:w="3859" w:type="dxa"/>
            <w:gridSpan w:val="4"/>
          </w:tcPr>
          <w:p w:rsidR="000833C7" w:rsidRDefault="000833C7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Канализационная насосная станция (КНС)</w:t>
            </w:r>
          </w:p>
        </w:tc>
        <w:tc>
          <w:tcPr>
            <w:tcW w:w="3118" w:type="dxa"/>
          </w:tcPr>
          <w:p w:rsidR="002B2480" w:rsidRPr="002B2480" w:rsidRDefault="002B2480" w:rsidP="002B2480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r w:rsidRPr="002B2480">
              <w:rPr>
                <w:lang w:val="ru-RU"/>
              </w:rPr>
              <w:t>Два насоса:</w:t>
            </w:r>
          </w:p>
          <w:p w:rsidR="000833C7" w:rsidRPr="002B2480" w:rsidRDefault="002B2480" w:rsidP="002B2480">
            <w:pPr>
              <w:pStyle w:val="TableParagraph"/>
              <w:spacing w:before="0"/>
              <w:ind w:left="0"/>
              <w:jc w:val="center"/>
              <w:rPr>
                <w:color w:val="FF0000"/>
                <w:lang w:val="ru-RU"/>
              </w:rPr>
            </w:pPr>
            <w:r w:rsidRPr="002B2480">
              <w:t>H</w:t>
            </w:r>
            <w:r w:rsidRPr="002B2480">
              <w:rPr>
                <w:lang w:val="ru-RU"/>
              </w:rPr>
              <w:t>=11</w:t>
            </w:r>
            <w:r w:rsidRPr="002B2480">
              <w:t>m</w:t>
            </w:r>
            <w:r w:rsidRPr="002B2480">
              <w:rPr>
                <w:lang w:val="ru-RU"/>
              </w:rPr>
              <w:t xml:space="preserve">, </w:t>
            </w:r>
            <w:r w:rsidRPr="002B2480">
              <w:t>Q</w:t>
            </w:r>
            <w:r w:rsidRPr="002B2480">
              <w:rPr>
                <w:lang w:val="ru-RU"/>
              </w:rPr>
              <w:t>=19м3/час, Р=1,5кВт</w:t>
            </w:r>
          </w:p>
        </w:tc>
        <w:tc>
          <w:tcPr>
            <w:tcW w:w="3686" w:type="dxa"/>
            <w:gridSpan w:val="2"/>
          </w:tcPr>
          <w:p w:rsidR="000833C7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Водоотведение дома</w:t>
            </w:r>
          </w:p>
        </w:tc>
      </w:tr>
      <w:tr w:rsidR="000833C7" w:rsidRPr="00B17188" w:rsidTr="00BF0860">
        <w:trPr>
          <w:trHeight w:hRule="exact" w:val="844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Придомовая территория</w:t>
            </w:r>
          </w:p>
        </w:tc>
        <w:tc>
          <w:tcPr>
            <w:tcW w:w="3859" w:type="dxa"/>
            <w:gridSpan w:val="4"/>
          </w:tcPr>
          <w:p w:rsidR="000833C7" w:rsidRDefault="000833C7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Очистные сооружения ливневой канализации</w:t>
            </w:r>
          </w:p>
        </w:tc>
        <w:tc>
          <w:tcPr>
            <w:tcW w:w="3118" w:type="dxa"/>
          </w:tcPr>
          <w:p w:rsidR="000833C7" w:rsidRPr="00F84FB3" w:rsidRDefault="00100A44">
            <w:pPr>
              <w:pStyle w:val="TableParagraph"/>
              <w:spacing w:before="97"/>
              <w:ind w:left="799"/>
              <w:rPr>
                <w:color w:val="FF0000"/>
                <w:lang w:val="ru-RU"/>
              </w:rPr>
            </w:pPr>
            <w:r w:rsidRPr="00100A44">
              <w:rPr>
                <w:lang w:val="ru-RU"/>
              </w:rPr>
              <w:t>ЛотОС-НУ-3</w:t>
            </w:r>
          </w:p>
        </w:tc>
        <w:tc>
          <w:tcPr>
            <w:tcW w:w="3686" w:type="dxa"/>
            <w:gridSpan w:val="2"/>
          </w:tcPr>
          <w:p w:rsidR="000833C7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Очистка ливневых стоков</w:t>
            </w:r>
          </w:p>
        </w:tc>
      </w:tr>
      <w:tr w:rsidR="000833C7" w:rsidRPr="00B17188" w:rsidTr="00BF0860">
        <w:trPr>
          <w:trHeight w:hRule="exact" w:val="1041"/>
        </w:trPr>
        <w:tc>
          <w:tcPr>
            <w:tcW w:w="908" w:type="dxa"/>
          </w:tcPr>
          <w:p w:rsidR="000833C7" w:rsidRDefault="000833C7">
            <w:pPr>
              <w:pStyle w:val="TableParagraph"/>
              <w:spacing w:before="97"/>
              <w:ind w:left="176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387" w:type="dxa"/>
            <w:gridSpan w:val="4"/>
          </w:tcPr>
          <w:p w:rsidR="000833C7" w:rsidRDefault="000833C7">
            <w:pPr>
              <w:pStyle w:val="TableParagraph"/>
              <w:spacing w:before="97"/>
              <w:ind w:left="782" w:right="692" w:hanging="72"/>
              <w:rPr>
                <w:lang w:val="ru-RU"/>
              </w:rPr>
            </w:pPr>
            <w:r>
              <w:rPr>
                <w:lang w:val="ru-RU"/>
              </w:rPr>
              <w:t>Придомовая территория</w:t>
            </w:r>
          </w:p>
        </w:tc>
        <w:tc>
          <w:tcPr>
            <w:tcW w:w="3859" w:type="dxa"/>
            <w:gridSpan w:val="4"/>
          </w:tcPr>
          <w:p w:rsidR="000833C7" w:rsidRDefault="00316410">
            <w:pPr>
              <w:pStyle w:val="TableParagraph"/>
              <w:spacing w:before="97"/>
              <w:ind w:left="948"/>
              <w:rPr>
                <w:lang w:val="ru-RU"/>
              </w:rPr>
            </w:pPr>
            <w:r>
              <w:rPr>
                <w:lang w:val="ru-RU"/>
              </w:rPr>
              <w:t>Наружное освещение</w:t>
            </w:r>
          </w:p>
        </w:tc>
        <w:tc>
          <w:tcPr>
            <w:tcW w:w="3118" w:type="dxa"/>
          </w:tcPr>
          <w:p w:rsidR="000833C7" w:rsidRPr="00796326" w:rsidRDefault="00F81159" w:rsidP="00796326">
            <w:pPr>
              <w:pStyle w:val="TableParagraph"/>
              <w:spacing w:before="97"/>
              <w:rPr>
                <w:lang w:val="ru-RU"/>
              </w:rPr>
            </w:pPr>
            <w:r>
              <w:rPr>
                <w:lang w:val="ru-RU"/>
              </w:rPr>
              <w:t>Опоры алюминиевые «</w:t>
            </w:r>
            <w:r>
              <w:t>ROSA</w:t>
            </w:r>
            <w:r>
              <w:rPr>
                <w:lang w:val="ru-RU"/>
              </w:rPr>
              <w:t>»</w:t>
            </w:r>
            <w:r w:rsidR="00796326">
              <w:rPr>
                <w:lang w:val="ru-RU"/>
              </w:rPr>
              <w:t xml:space="preserve"> со светильниками </w:t>
            </w:r>
            <w:r w:rsidR="00796326">
              <w:t>SGS</w:t>
            </w:r>
            <w:r w:rsidR="00796326" w:rsidRPr="00796326">
              <w:rPr>
                <w:lang w:val="ru-RU"/>
              </w:rPr>
              <w:t>102</w:t>
            </w:r>
            <w:r>
              <w:rPr>
                <w:lang w:val="ru-RU"/>
              </w:rPr>
              <w:t xml:space="preserve"> 100Вт</w:t>
            </w:r>
            <w:r w:rsidR="00796326">
              <w:rPr>
                <w:lang w:val="ru-RU"/>
              </w:rPr>
              <w:t>,</w:t>
            </w:r>
            <w:r w:rsidR="00796326" w:rsidRPr="00796326">
              <w:rPr>
                <w:lang w:val="ru-RU"/>
              </w:rPr>
              <w:t xml:space="preserve"> </w:t>
            </w:r>
            <w:r w:rsidR="00796326">
              <w:t>OP</w:t>
            </w:r>
            <w:r w:rsidR="00796326">
              <w:rPr>
                <w:lang w:val="ru-RU"/>
              </w:rPr>
              <w:t xml:space="preserve"> 50 Вт</w:t>
            </w:r>
          </w:p>
        </w:tc>
        <w:tc>
          <w:tcPr>
            <w:tcW w:w="3686" w:type="dxa"/>
            <w:gridSpan w:val="2"/>
          </w:tcPr>
          <w:p w:rsidR="000833C7" w:rsidRDefault="000833C7">
            <w:pPr>
              <w:pStyle w:val="TableParagraph"/>
              <w:spacing w:before="97"/>
              <w:ind w:left="561"/>
              <w:rPr>
                <w:lang w:val="ru-RU"/>
              </w:rPr>
            </w:pPr>
            <w:r>
              <w:rPr>
                <w:lang w:val="ru-RU"/>
              </w:rPr>
              <w:t>Освещение придомовой территории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7"/>
              <w:ind w:left="5326" w:right="80" w:hanging="5236"/>
              <w:rPr>
                <w:lang w:val="ru-RU"/>
              </w:rPr>
            </w:pPr>
            <w:bookmarkStart w:id="60" w:name="_bookmark59"/>
            <w:bookmarkEnd w:id="60"/>
            <w:r w:rsidRPr="00F33938">
              <w:rPr>
                <w:lang w:val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6A646D" w:rsidTr="00BF0860">
        <w:trPr>
          <w:trHeight w:hRule="exact" w:val="751"/>
        </w:trPr>
        <w:tc>
          <w:tcPr>
            <w:tcW w:w="908" w:type="dxa"/>
          </w:tcPr>
          <w:p w:rsidR="006A646D" w:rsidRDefault="00F33938">
            <w:pPr>
              <w:pStyle w:val="TableParagraph"/>
              <w:spacing w:before="97"/>
              <w:ind w:left="176" w:right="176"/>
              <w:jc w:val="center"/>
            </w:pPr>
            <w:r>
              <w:t>N п\п</w:t>
            </w:r>
          </w:p>
        </w:tc>
        <w:tc>
          <w:tcPr>
            <w:tcW w:w="3387" w:type="dxa"/>
            <w:gridSpan w:val="4"/>
          </w:tcPr>
          <w:p w:rsidR="006A646D" w:rsidRDefault="00F33938">
            <w:pPr>
              <w:pStyle w:val="TableParagraph"/>
              <w:spacing w:before="97"/>
              <w:ind w:left="729" w:right="725"/>
              <w:jc w:val="center"/>
            </w:pPr>
            <w:r>
              <w:t>Вид имущества</w:t>
            </w:r>
          </w:p>
        </w:tc>
        <w:tc>
          <w:tcPr>
            <w:tcW w:w="3859" w:type="dxa"/>
            <w:gridSpan w:val="4"/>
          </w:tcPr>
          <w:p w:rsidR="006A646D" w:rsidRDefault="00F33938">
            <w:pPr>
              <w:pStyle w:val="TableParagraph"/>
              <w:spacing w:before="97"/>
              <w:ind w:left="532" w:right="468" w:hanging="44"/>
            </w:pPr>
            <w:r>
              <w:t>Назначение имущества</w:t>
            </w:r>
          </w:p>
        </w:tc>
        <w:tc>
          <w:tcPr>
            <w:tcW w:w="6804" w:type="dxa"/>
            <w:gridSpan w:val="3"/>
          </w:tcPr>
          <w:p w:rsidR="006A646D" w:rsidRDefault="00F33938">
            <w:pPr>
              <w:pStyle w:val="TableParagraph"/>
              <w:spacing w:before="97"/>
              <w:ind w:left="1442"/>
            </w:pPr>
            <w:r>
              <w:t>Описание места расположения имущества</w:t>
            </w:r>
          </w:p>
        </w:tc>
      </w:tr>
      <w:tr w:rsidR="006A646D" w:rsidTr="00BF0860">
        <w:trPr>
          <w:trHeight w:hRule="exact" w:val="483"/>
        </w:trPr>
        <w:tc>
          <w:tcPr>
            <w:tcW w:w="908" w:type="dxa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1</w:t>
            </w:r>
          </w:p>
        </w:tc>
        <w:tc>
          <w:tcPr>
            <w:tcW w:w="3387" w:type="dxa"/>
            <w:gridSpan w:val="4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2</w:t>
            </w:r>
          </w:p>
        </w:tc>
        <w:tc>
          <w:tcPr>
            <w:tcW w:w="3859" w:type="dxa"/>
            <w:gridSpan w:val="4"/>
          </w:tcPr>
          <w:p w:rsidR="006A646D" w:rsidRDefault="00F33938">
            <w:pPr>
              <w:pStyle w:val="TableParagraph"/>
              <w:spacing w:before="98"/>
              <w:ind w:left="6"/>
              <w:jc w:val="center"/>
            </w:pPr>
            <w:r>
              <w:t>3</w:t>
            </w:r>
          </w:p>
        </w:tc>
        <w:tc>
          <w:tcPr>
            <w:tcW w:w="6804" w:type="dxa"/>
            <w:gridSpan w:val="3"/>
          </w:tcPr>
          <w:p w:rsidR="006A646D" w:rsidRDefault="00F33938">
            <w:pPr>
              <w:pStyle w:val="TableParagraph"/>
              <w:spacing w:before="98"/>
              <w:ind w:left="1"/>
              <w:jc w:val="center"/>
            </w:pPr>
            <w:r>
              <w:t>4</w:t>
            </w:r>
          </w:p>
        </w:tc>
      </w:tr>
      <w:tr w:rsidR="00316410" w:rsidRPr="004E7776" w:rsidTr="00BF0860">
        <w:trPr>
          <w:trHeight w:hRule="exact" w:val="2032"/>
        </w:trPr>
        <w:tc>
          <w:tcPr>
            <w:tcW w:w="908" w:type="dxa"/>
          </w:tcPr>
          <w:p w:rsidR="00316410" w:rsidRPr="00316410" w:rsidRDefault="00316410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87" w:type="dxa"/>
            <w:gridSpan w:val="4"/>
          </w:tcPr>
          <w:p w:rsidR="00316410" w:rsidRPr="00316410" w:rsidRDefault="00316410">
            <w:pPr>
              <w:pStyle w:val="TableParagraph"/>
              <w:spacing w:before="98"/>
              <w:ind w:left="1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3859" w:type="dxa"/>
            <w:gridSpan w:val="4"/>
          </w:tcPr>
          <w:p w:rsidR="00316410" w:rsidRPr="00316410" w:rsidRDefault="00316410">
            <w:pPr>
              <w:pStyle w:val="TableParagraph"/>
              <w:spacing w:before="98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Размещение жилого дома и его придомовой территории с элементами благоустройства, малыми архитектурными формами, проездом, автостоянкой, тротуаром и пешеходными дорожками, ограждением</w:t>
            </w:r>
          </w:p>
        </w:tc>
        <w:tc>
          <w:tcPr>
            <w:tcW w:w="6804" w:type="dxa"/>
            <w:gridSpan w:val="3"/>
          </w:tcPr>
          <w:p w:rsidR="00316410" w:rsidRPr="00316410" w:rsidRDefault="00316410" w:rsidP="00316410">
            <w:pPr>
              <w:pStyle w:val="TableParagraph"/>
              <w:spacing w:before="98"/>
              <w:ind w:left="1"/>
              <w:rPr>
                <w:lang w:val="ru-RU"/>
              </w:rPr>
            </w:pPr>
            <w:r>
              <w:rPr>
                <w:lang w:val="ru-RU"/>
              </w:rPr>
              <w:t>Калининград, ул. Славянская, к/н 39:15:110624:33</w:t>
            </w:r>
          </w:p>
        </w:tc>
      </w:tr>
      <w:tr w:rsidR="006A646D" w:rsidRPr="004E7776" w:rsidTr="00BF0860">
        <w:trPr>
          <w:trHeight w:hRule="exact" w:val="1020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7"/>
              <w:ind w:left="72" w:right="72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6A646D" w:rsidRPr="004E7776" w:rsidTr="00BF0860">
        <w:trPr>
          <w:trHeight w:hRule="exact" w:val="2091"/>
        </w:trPr>
        <w:tc>
          <w:tcPr>
            <w:tcW w:w="4295" w:type="dxa"/>
            <w:gridSpan w:val="5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75"/>
              <w:rPr>
                <w:lang w:val="ru-RU"/>
              </w:rPr>
            </w:pPr>
            <w:bookmarkStart w:id="61" w:name="_bookmark60"/>
            <w:bookmarkEnd w:id="61"/>
            <w:r w:rsidRPr="00F33938">
              <w:rPr>
                <w:lang w:val="ru-RU"/>
              </w:rPr>
              <w:lastRenderedPageBreak/>
              <w:t>17.1. О примерном графике реализации проекта строительства</w:t>
            </w:r>
          </w:p>
          <w:p w:rsidR="006A646D" w:rsidRDefault="004E7776">
            <w:pPr>
              <w:pStyle w:val="TableParagraph"/>
              <w:spacing w:before="0"/>
              <w:ind w:right="609"/>
            </w:pPr>
            <w:hyperlink w:anchor="_bookmark138" w:history="1">
              <w:r w:rsidR="00F33938">
                <w:rPr>
                  <w:color w:val="0000FF"/>
                </w:rPr>
                <w:t>&lt;61&gt;</w:t>
              </w:r>
            </w:hyperlink>
          </w:p>
        </w:tc>
        <w:tc>
          <w:tcPr>
            <w:tcW w:w="882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17.1.1</w:t>
            </w:r>
          </w:p>
        </w:tc>
        <w:tc>
          <w:tcPr>
            <w:tcW w:w="9781" w:type="dxa"/>
            <w:gridSpan w:val="5"/>
          </w:tcPr>
          <w:p w:rsidR="006A646D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754B8F">
              <w:rPr>
                <w:lang w:val="ru-RU"/>
              </w:rPr>
              <w:t>Этап</w:t>
            </w:r>
            <w:r w:rsidR="00754B8F">
              <w:rPr>
                <w:lang w:val="ru-RU"/>
              </w:rPr>
              <w:t>ы</w:t>
            </w:r>
            <w:r w:rsidRPr="00754B8F">
              <w:rPr>
                <w:lang w:val="ru-RU"/>
              </w:rPr>
              <w:t xml:space="preserve"> реализации проекта строительства</w:t>
            </w:r>
            <w:r w:rsidR="00316410">
              <w:rPr>
                <w:lang w:val="ru-RU"/>
              </w:rPr>
              <w:t>:</w:t>
            </w:r>
          </w:p>
          <w:p w:rsidR="00316410" w:rsidRDefault="00316410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rPr>
                <w:lang w:val="ru-RU"/>
              </w:rPr>
              <w:t xml:space="preserve">1й этап – подготовка участка, стройплощадки, устройство </w:t>
            </w:r>
            <w:proofErr w:type="gramStart"/>
            <w:r>
              <w:rPr>
                <w:lang w:val="ru-RU"/>
              </w:rPr>
              <w:t>фундамента  -</w:t>
            </w:r>
            <w:proofErr w:type="gramEnd"/>
            <w:r>
              <w:rPr>
                <w:lang w:val="ru-RU"/>
              </w:rPr>
              <w:t xml:space="preserve"> </w:t>
            </w:r>
            <w:r w:rsidR="00754B8F">
              <w:rPr>
                <w:lang w:val="ru-RU"/>
              </w:rPr>
              <w:t xml:space="preserve">    </w:t>
            </w:r>
            <w:r w:rsidRPr="00316410">
              <w:rPr>
                <w:rFonts w:ascii="Times New Roman" w:hAnsi="Times New Roman" w:cs="Times New Roman"/>
                <w:b/>
                <w:lang w:val="ru-RU"/>
              </w:rPr>
              <w:t>4 квартал 2017г.</w:t>
            </w:r>
          </w:p>
          <w:p w:rsidR="00316410" w:rsidRPr="00754B8F" w:rsidRDefault="00316410">
            <w:pPr>
              <w:pStyle w:val="TableParagraph"/>
              <w:spacing w:before="97"/>
              <w:ind w:right="838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2й этап – </w:t>
            </w:r>
            <w:r w:rsidR="00754B8F">
              <w:rPr>
                <w:lang w:val="ru-RU"/>
              </w:rPr>
              <w:t xml:space="preserve">возведение несущих конструкций(стен) –                                      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1-</w:t>
            </w:r>
            <w:proofErr w:type="gramStart"/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2  квартал</w:t>
            </w:r>
            <w:proofErr w:type="gramEnd"/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 xml:space="preserve"> 2018 г</w:t>
            </w:r>
            <w:r w:rsidR="00754B8F" w:rsidRPr="00754B8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16410" w:rsidRPr="00754B8F" w:rsidRDefault="00316410">
            <w:pPr>
              <w:pStyle w:val="TableParagraph"/>
              <w:spacing w:before="97"/>
              <w:ind w:right="83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>3й этап –</w:t>
            </w:r>
            <w:r w:rsidR="00754B8F">
              <w:rPr>
                <w:lang w:val="ru-RU"/>
              </w:rPr>
              <w:t xml:space="preserve"> устройство кровли, монтаж внутренних инженерных систем   -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754B8F">
              <w:rPr>
                <w:rFonts w:ascii="Times New Roman" w:hAnsi="Times New Roman" w:cs="Times New Roman"/>
                <w:b/>
                <w:lang w:val="ru-RU"/>
              </w:rPr>
              <w:t>-3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 xml:space="preserve"> квартал 2018 г.</w:t>
            </w:r>
            <w:r w:rsidRPr="00754B8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316410" w:rsidRDefault="00316410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rPr>
                <w:lang w:val="ru-RU"/>
              </w:rPr>
              <w:t xml:space="preserve">4й этап </w:t>
            </w:r>
            <w:proofErr w:type="gramStart"/>
            <w:r>
              <w:rPr>
                <w:lang w:val="ru-RU"/>
              </w:rPr>
              <w:t>–</w:t>
            </w:r>
            <w:r w:rsidR="00754B8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754B8F">
              <w:rPr>
                <w:lang w:val="ru-RU"/>
              </w:rPr>
              <w:t>фасадные</w:t>
            </w:r>
            <w:proofErr w:type="gramEnd"/>
            <w:r w:rsidR="00754B8F">
              <w:rPr>
                <w:lang w:val="ru-RU"/>
              </w:rPr>
              <w:t xml:space="preserve"> работы и благоустройство территории   -                         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4 квартал 2018г</w:t>
            </w:r>
            <w:r w:rsidR="00754B8F">
              <w:rPr>
                <w:lang w:val="ru-RU"/>
              </w:rPr>
              <w:t>.</w:t>
            </w:r>
          </w:p>
          <w:p w:rsidR="00316410" w:rsidRPr="00316410" w:rsidRDefault="00316410">
            <w:pPr>
              <w:pStyle w:val="TableParagraph"/>
              <w:spacing w:before="97"/>
              <w:ind w:right="838"/>
              <w:rPr>
                <w:lang w:val="ru-RU"/>
              </w:rPr>
            </w:pPr>
          </w:p>
        </w:tc>
      </w:tr>
      <w:tr w:rsidR="006A646D" w:rsidRPr="004E7776" w:rsidTr="00BF0860">
        <w:trPr>
          <w:trHeight w:hRule="exact" w:val="538"/>
        </w:trPr>
        <w:tc>
          <w:tcPr>
            <w:tcW w:w="4295" w:type="dxa"/>
            <w:gridSpan w:val="5"/>
            <w:vMerge/>
          </w:tcPr>
          <w:p w:rsidR="006A646D" w:rsidRPr="00316410" w:rsidRDefault="006A646D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17.1.2</w:t>
            </w:r>
          </w:p>
        </w:tc>
        <w:tc>
          <w:tcPr>
            <w:tcW w:w="9781" w:type="dxa"/>
            <w:gridSpan w:val="5"/>
          </w:tcPr>
          <w:p w:rsidR="006A646D" w:rsidRPr="00F33938" w:rsidRDefault="00F33938">
            <w:pPr>
              <w:pStyle w:val="TableParagraph"/>
              <w:spacing w:before="97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Планируемый квартал и год выполнения этапа реализации проекта строительства</w:t>
            </w:r>
            <w:r w:rsidR="00316410">
              <w:rPr>
                <w:lang w:val="ru-RU"/>
              </w:rPr>
              <w:t xml:space="preserve"> </w:t>
            </w:r>
            <w:r w:rsidR="00316410" w:rsidRPr="00316410">
              <w:rPr>
                <w:rFonts w:ascii="Times New Roman" w:hAnsi="Times New Roman" w:cs="Times New Roman"/>
                <w:b/>
                <w:lang w:val="ru-RU"/>
              </w:rPr>
              <w:t>1квартал 2019г.</w:t>
            </w:r>
          </w:p>
        </w:tc>
      </w:tr>
      <w:tr w:rsidR="006A646D" w:rsidRPr="004E7776" w:rsidTr="00BF0860">
        <w:trPr>
          <w:trHeight w:hRule="exact" w:val="483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8"/>
              <w:ind w:left="496" w:right="215"/>
              <w:rPr>
                <w:lang w:val="ru-RU"/>
              </w:rPr>
            </w:pPr>
            <w:r w:rsidRPr="00F33938">
              <w:rPr>
                <w:lang w:val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4295" w:type="dxa"/>
            <w:gridSpan w:val="5"/>
          </w:tcPr>
          <w:p w:rsidR="006A646D" w:rsidRDefault="00F33938">
            <w:pPr>
              <w:pStyle w:val="TableParagraph"/>
              <w:spacing w:before="97"/>
              <w:ind w:right="775"/>
            </w:pPr>
            <w:r>
              <w:t>18.1. О планируемой стоимости строительства</w:t>
            </w:r>
          </w:p>
        </w:tc>
        <w:tc>
          <w:tcPr>
            <w:tcW w:w="882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18.1.1</w:t>
            </w:r>
          </w:p>
        </w:tc>
        <w:tc>
          <w:tcPr>
            <w:tcW w:w="9781" w:type="dxa"/>
            <w:gridSpan w:val="5"/>
          </w:tcPr>
          <w:p w:rsidR="006A646D" w:rsidRPr="00754B8F" w:rsidRDefault="00F33938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754B8F">
              <w:rPr>
                <w:lang w:val="ru-RU"/>
              </w:rPr>
              <w:t>Планируемая стоимость строительства (руб.)</w:t>
            </w:r>
            <w:r w:rsidR="00754B8F">
              <w:rPr>
                <w:lang w:val="ru-RU"/>
              </w:rPr>
              <w:t xml:space="preserve">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32 938 005 (тридцать два миллиона девятьсот тридцать восемь тысяч пять) рублей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7"/>
              <w:ind w:left="3610" w:right="215" w:hanging="3154"/>
              <w:rPr>
                <w:lang w:val="ru-RU"/>
              </w:rPr>
            </w:pPr>
            <w:r w:rsidRPr="00F33938">
              <w:rPr>
                <w:lang w:val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A646D" w:rsidRPr="004E7776" w:rsidTr="00BF0860">
        <w:trPr>
          <w:trHeight w:hRule="exact" w:val="749"/>
        </w:trPr>
        <w:tc>
          <w:tcPr>
            <w:tcW w:w="4295" w:type="dxa"/>
            <w:gridSpan w:val="5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98"/>
              <w:rPr>
                <w:lang w:val="ru-RU"/>
              </w:rPr>
            </w:pPr>
            <w:bookmarkStart w:id="62" w:name="_bookmark61"/>
            <w:bookmarkEnd w:id="62"/>
            <w:r w:rsidRPr="00F33938">
              <w:rPr>
                <w:lang w:val="ru-RU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_bookmark139" w:history="1">
              <w:r w:rsidRPr="00F33938">
                <w:rPr>
                  <w:color w:val="0000FF"/>
                  <w:lang w:val="ru-RU"/>
                </w:rPr>
                <w:t>&lt;62&gt;</w:t>
              </w:r>
            </w:hyperlink>
          </w:p>
        </w:tc>
        <w:tc>
          <w:tcPr>
            <w:tcW w:w="882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19.1.1</w:t>
            </w:r>
          </w:p>
        </w:tc>
        <w:tc>
          <w:tcPr>
            <w:tcW w:w="9781" w:type="dxa"/>
            <w:gridSpan w:val="5"/>
          </w:tcPr>
          <w:p w:rsidR="006A646D" w:rsidRPr="00F33938" w:rsidRDefault="00F33938">
            <w:pPr>
              <w:pStyle w:val="TableParagraph"/>
              <w:spacing w:before="97"/>
              <w:ind w:right="772"/>
              <w:rPr>
                <w:lang w:val="ru-RU"/>
              </w:rPr>
            </w:pPr>
            <w:r w:rsidRPr="00F33938">
              <w:rPr>
                <w:lang w:val="ru-RU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_bookmark140" w:history="1">
              <w:r w:rsidRPr="00F33938">
                <w:rPr>
                  <w:color w:val="0000FF"/>
                  <w:lang w:val="ru-RU"/>
                </w:rPr>
                <w:t>&lt;63</w:t>
              </w:r>
              <w:proofErr w:type="gramStart"/>
              <w:r w:rsidRPr="00F33938">
                <w:rPr>
                  <w:color w:val="0000FF"/>
                  <w:lang w:val="ru-RU"/>
                </w:rPr>
                <w:t>&gt;</w:t>
              </w:r>
            </w:hyperlink>
            <w:r w:rsidR="00754B8F">
              <w:rPr>
                <w:color w:val="0000FF"/>
                <w:lang w:val="ru-RU"/>
              </w:rPr>
              <w:t xml:space="preserve"> 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страхование</w:t>
            </w:r>
            <w:proofErr w:type="gramEnd"/>
          </w:p>
        </w:tc>
      </w:tr>
      <w:tr w:rsidR="006A646D" w:rsidRPr="004E7776" w:rsidTr="00BF0860">
        <w:trPr>
          <w:trHeight w:hRule="exact" w:val="751"/>
        </w:trPr>
        <w:tc>
          <w:tcPr>
            <w:tcW w:w="4295" w:type="dxa"/>
            <w:gridSpan w:val="5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63" w:name="_bookmark62"/>
            <w:bookmarkEnd w:id="63"/>
            <w:r>
              <w:t>19.1.2</w:t>
            </w:r>
          </w:p>
        </w:tc>
        <w:tc>
          <w:tcPr>
            <w:tcW w:w="9781" w:type="dxa"/>
            <w:gridSpan w:val="5"/>
          </w:tcPr>
          <w:p w:rsidR="006A646D" w:rsidRPr="00F33938" w:rsidRDefault="00F33938">
            <w:pPr>
              <w:pStyle w:val="TableParagraph"/>
              <w:ind w:right="685"/>
              <w:rPr>
                <w:lang w:val="ru-RU"/>
              </w:rPr>
            </w:pPr>
            <w:r w:rsidRPr="00F33938">
              <w:rPr>
                <w:lang w:val="ru-RU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_bookmark141" w:history="1">
              <w:r w:rsidRPr="00F33938">
                <w:rPr>
                  <w:color w:val="0000FF"/>
                  <w:lang w:val="ru-RU"/>
                </w:rPr>
                <w:t>&lt;64</w:t>
              </w:r>
              <w:proofErr w:type="gramStart"/>
              <w:r w:rsidRPr="00F33938">
                <w:rPr>
                  <w:color w:val="0000FF"/>
                  <w:lang w:val="ru-RU"/>
                </w:rPr>
                <w:t>&gt;</w:t>
              </w:r>
            </w:hyperlink>
            <w:r w:rsidR="00754B8F">
              <w:rPr>
                <w:color w:val="0000FF"/>
                <w:lang w:val="ru-RU"/>
              </w:rPr>
              <w:t xml:space="preserve">  </w:t>
            </w:r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39:15:110624</w:t>
            </w:r>
            <w:proofErr w:type="gramEnd"/>
            <w:r w:rsidR="00754B8F" w:rsidRPr="00754B8F">
              <w:rPr>
                <w:rFonts w:ascii="Times New Roman" w:hAnsi="Times New Roman" w:cs="Times New Roman"/>
                <w:b/>
                <w:lang w:val="ru-RU"/>
              </w:rPr>
              <w:t>:33</w:t>
            </w:r>
          </w:p>
        </w:tc>
      </w:tr>
      <w:tr w:rsidR="00BF0860" w:rsidRPr="004E7776" w:rsidTr="00BF0860">
        <w:trPr>
          <w:trHeight w:hRule="exact" w:val="751"/>
        </w:trPr>
        <w:tc>
          <w:tcPr>
            <w:tcW w:w="4295" w:type="dxa"/>
            <w:gridSpan w:val="5"/>
            <w:vMerge w:val="restart"/>
          </w:tcPr>
          <w:p w:rsidR="00BF0860" w:rsidRPr="00F33938" w:rsidRDefault="00BF0860">
            <w:pPr>
              <w:pStyle w:val="TableParagraph"/>
              <w:ind w:right="215"/>
              <w:jc w:val="both"/>
              <w:rPr>
                <w:lang w:val="ru-RU"/>
              </w:rPr>
            </w:pPr>
            <w:bookmarkStart w:id="64" w:name="_bookmark63"/>
            <w:bookmarkEnd w:id="64"/>
            <w:r w:rsidRPr="00F33938">
              <w:rPr>
                <w:lang w:val="ru-RU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w:anchor="_bookmark142" w:history="1">
              <w:r w:rsidRPr="00F33938">
                <w:rPr>
                  <w:color w:val="0000FF"/>
                  <w:lang w:val="ru-RU"/>
                </w:rPr>
                <w:t>&lt;65&gt;</w:t>
              </w:r>
            </w:hyperlink>
          </w:p>
        </w:tc>
        <w:tc>
          <w:tcPr>
            <w:tcW w:w="882" w:type="dxa"/>
            <w:gridSpan w:val="2"/>
          </w:tcPr>
          <w:p w:rsidR="00BF0860" w:rsidRDefault="00BF0860">
            <w:pPr>
              <w:pStyle w:val="TableParagraph"/>
              <w:ind w:left="60"/>
            </w:pPr>
            <w:r>
              <w:t>19.2.1</w:t>
            </w:r>
          </w:p>
        </w:tc>
        <w:tc>
          <w:tcPr>
            <w:tcW w:w="9781" w:type="dxa"/>
            <w:gridSpan w:val="5"/>
          </w:tcPr>
          <w:p w:rsidR="00BF0860" w:rsidRPr="00F33938" w:rsidRDefault="00BF0860">
            <w:pPr>
              <w:pStyle w:val="TableParagraph"/>
              <w:ind w:right="180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BF0860" w:rsidRPr="004E7776" w:rsidTr="00BF0860">
        <w:trPr>
          <w:trHeight w:hRule="exact" w:val="793"/>
        </w:trPr>
        <w:tc>
          <w:tcPr>
            <w:tcW w:w="4295" w:type="dxa"/>
            <w:gridSpan w:val="5"/>
            <w:vMerge/>
          </w:tcPr>
          <w:p w:rsidR="00BF0860" w:rsidRPr="00F33938" w:rsidRDefault="00BF0860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</w:tcPr>
          <w:p w:rsidR="00BF0860" w:rsidRDefault="00BF0860">
            <w:pPr>
              <w:pStyle w:val="TableParagraph"/>
              <w:ind w:left="60"/>
            </w:pPr>
            <w:r>
              <w:t>19.2.2</w:t>
            </w:r>
          </w:p>
        </w:tc>
        <w:tc>
          <w:tcPr>
            <w:tcW w:w="9781" w:type="dxa"/>
            <w:gridSpan w:val="5"/>
          </w:tcPr>
          <w:p w:rsidR="00BF0860" w:rsidRPr="00F33938" w:rsidRDefault="00BF0860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 правовой формы</w:t>
            </w:r>
          </w:p>
        </w:tc>
      </w:tr>
      <w:tr w:rsidR="00BF0860" w:rsidRPr="004E7776" w:rsidTr="00BF0860">
        <w:trPr>
          <w:trHeight w:hRule="exact" w:val="793"/>
        </w:trPr>
        <w:tc>
          <w:tcPr>
            <w:tcW w:w="4295" w:type="dxa"/>
            <w:gridSpan w:val="5"/>
            <w:vMerge/>
          </w:tcPr>
          <w:p w:rsidR="00BF0860" w:rsidRPr="00F33938" w:rsidRDefault="00BF0860">
            <w:pPr>
              <w:rPr>
                <w:lang w:val="ru-RU"/>
              </w:rPr>
            </w:pPr>
          </w:p>
        </w:tc>
        <w:tc>
          <w:tcPr>
            <w:tcW w:w="882" w:type="dxa"/>
            <w:gridSpan w:val="2"/>
          </w:tcPr>
          <w:p w:rsidR="00BF0860" w:rsidRDefault="00BF0860">
            <w:pPr>
              <w:pStyle w:val="TableParagraph"/>
              <w:ind w:left="60"/>
            </w:pPr>
            <w:r>
              <w:t>19.2.3</w:t>
            </w:r>
          </w:p>
        </w:tc>
        <w:tc>
          <w:tcPr>
            <w:tcW w:w="9781" w:type="dxa"/>
            <w:gridSpan w:val="5"/>
          </w:tcPr>
          <w:p w:rsidR="00BF0860" w:rsidRPr="00F33938" w:rsidRDefault="00BF0860">
            <w:pPr>
              <w:pStyle w:val="TableParagraph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6A646D" w:rsidRPr="004E7776" w:rsidTr="00BF0860">
        <w:trPr>
          <w:trHeight w:hRule="exact" w:val="1021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7"/>
              <w:ind w:left="136" w:right="138" w:hanging="2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6A646D" w:rsidTr="00BF0860">
        <w:trPr>
          <w:trHeight w:hRule="exact" w:val="482"/>
        </w:trPr>
        <w:tc>
          <w:tcPr>
            <w:tcW w:w="4285" w:type="dxa"/>
            <w:gridSpan w:val="4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44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65" w:name="_bookmark64"/>
            <w:bookmarkEnd w:id="65"/>
            <w:r>
              <w:t>20.1.1</w:t>
            </w:r>
          </w:p>
        </w:tc>
        <w:tc>
          <w:tcPr>
            <w:tcW w:w="9823" w:type="dxa"/>
            <w:gridSpan w:val="6"/>
          </w:tcPr>
          <w:p w:rsidR="006A646D" w:rsidRDefault="00F33938">
            <w:pPr>
              <w:pStyle w:val="TableParagraph"/>
              <w:spacing w:before="97"/>
              <w:ind w:right="838"/>
            </w:pPr>
            <w:r>
              <w:t xml:space="preserve">Вид соглашения или сделки </w:t>
            </w:r>
            <w:hyperlink w:anchor="_bookmark143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A646D" w:rsidRPr="004E7776" w:rsidTr="00BF0860">
        <w:trPr>
          <w:trHeight w:hRule="exact" w:val="751"/>
        </w:trPr>
        <w:tc>
          <w:tcPr>
            <w:tcW w:w="4285" w:type="dxa"/>
            <w:gridSpan w:val="4"/>
            <w:vMerge/>
          </w:tcPr>
          <w:p w:rsidR="006A646D" w:rsidRDefault="006A646D"/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20.1.2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spacing w:before="97"/>
              <w:ind w:right="81"/>
              <w:rPr>
                <w:lang w:val="ru-RU"/>
              </w:rPr>
            </w:pPr>
            <w:r w:rsidRPr="00F33938">
              <w:rPr>
                <w:lang w:val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4285" w:type="dxa"/>
            <w:gridSpan w:val="4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20.1.3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spacing w:before="97"/>
              <w:ind w:right="193"/>
              <w:rPr>
                <w:lang w:val="ru-RU"/>
              </w:rPr>
            </w:pPr>
            <w:r w:rsidRPr="00F33938">
              <w:rPr>
                <w:lang w:val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A646D" w:rsidRPr="004E7776" w:rsidTr="00BF0860">
        <w:trPr>
          <w:trHeight w:hRule="exact" w:val="749"/>
        </w:trPr>
        <w:tc>
          <w:tcPr>
            <w:tcW w:w="4285" w:type="dxa"/>
            <w:gridSpan w:val="4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8"/>
              <w:ind w:left="60"/>
            </w:pPr>
            <w:r>
              <w:t>20.1.4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spacing w:before="98"/>
              <w:ind w:right="76"/>
              <w:rPr>
                <w:lang w:val="ru-RU"/>
              </w:rPr>
            </w:pPr>
            <w:r w:rsidRPr="00F33938">
              <w:rPr>
                <w:lang w:val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A646D" w:rsidTr="00BF0860">
        <w:trPr>
          <w:trHeight w:hRule="exact" w:val="485"/>
        </w:trPr>
        <w:tc>
          <w:tcPr>
            <w:tcW w:w="4285" w:type="dxa"/>
            <w:gridSpan w:val="4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ind w:left="60"/>
            </w:pPr>
            <w:r>
              <w:t>20.1.5</w:t>
            </w:r>
          </w:p>
        </w:tc>
        <w:tc>
          <w:tcPr>
            <w:tcW w:w="9823" w:type="dxa"/>
            <w:gridSpan w:val="6"/>
          </w:tcPr>
          <w:p w:rsidR="006A646D" w:rsidRDefault="00F33938">
            <w:pPr>
              <w:pStyle w:val="TableParagraph"/>
              <w:ind w:right="838"/>
            </w:pPr>
            <w:r>
              <w:t>Сумма привлеченных средств (рублей)</w:t>
            </w:r>
          </w:p>
        </w:tc>
      </w:tr>
      <w:tr w:rsidR="006A646D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6A646D" w:rsidRDefault="006A646D"/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20.1.6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spacing w:before="97"/>
              <w:ind w:right="171"/>
              <w:rPr>
                <w:lang w:val="ru-RU"/>
              </w:rPr>
            </w:pPr>
            <w:r w:rsidRPr="00F33938">
              <w:rPr>
                <w:lang w:val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6A646D" w:rsidRPr="004E7776" w:rsidTr="00BF0860">
        <w:trPr>
          <w:trHeight w:hRule="exact" w:val="751"/>
        </w:trPr>
        <w:tc>
          <w:tcPr>
            <w:tcW w:w="4285" w:type="dxa"/>
            <w:gridSpan w:val="4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66" w:name="_bookmark65"/>
            <w:bookmarkEnd w:id="66"/>
            <w:r>
              <w:t>20.1.7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spacing w:before="97"/>
              <w:ind w:right="351"/>
              <w:rPr>
                <w:lang w:val="ru-RU"/>
              </w:rPr>
            </w:pPr>
            <w:r w:rsidRPr="00F33938">
              <w:rPr>
                <w:lang w:val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_bookmark144" w:history="1">
              <w:r w:rsidRPr="00F33938">
                <w:rPr>
                  <w:color w:val="0000FF"/>
                  <w:lang w:val="ru-RU"/>
                </w:rPr>
                <w:t>&lt;67&gt;</w:t>
              </w:r>
            </w:hyperlink>
          </w:p>
        </w:tc>
      </w:tr>
      <w:tr w:rsidR="006A646D" w:rsidRPr="004E7776" w:rsidTr="00BF0860">
        <w:trPr>
          <w:trHeight w:hRule="exact" w:val="1287"/>
        </w:trPr>
        <w:tc>
          <w:tcPr>
            <w:tcW w:w="14958" w:type="dxa"/>
            <w:gridSpan w:val="12"/>
          </w:tcPr>
          <w:p w:rsidR="006A646D" w:rsidRPr="00F33938" w:rsidRDefault="00F33938">
            <w:pPr>
              <w:pStyle w:val="TableParagraph"/>
              <w:spacing w:before="98"/>
              <w:ind w:left="72" w:right="79" w:firstLine="1"/>
              <w:jc w:val="center"/>
              <w:rPr>
                <w:lang w:val="ru-RU"/>
              </w:rPr>
            </w:pPr>
            <w:bookmarkStart w:id="67" w:name="_bookmark66"/>
            <w:bookmarkEnd w:id="67"/>
            <w:r w:rsidRPr="00F33938">
              <w:rPr>
                <w:lang w:val="ru-RU"/>
              </w:rPr>
              <w:t>Раздел 21. О размере полностью оплаченного уставного капитала застройщика или сумме размеров полностью оплаченных</w:t>
            </w:r>
            <w:r w:rsidRPr="00F33938">
              <w:rPr>
                <w:spacing w:val="-29"/>
                <w:lang w:val="ru-RU"/>
              </w:rPr>
              <w:t xml:space="preserve"> </w:t>
            </w:r>
            <w:r w:rsidRPr="00F33938">
              <w:rPr>
                <w:lang w:val="ru-RU"/>
              </w:rPr>
              <w:t>уставного капитала застройщика и уставных (складочных) капиталов, уставных фондов связанных с застройщиком юридических лиц с</w:t>
            </w:r>
            <w:r w:rsidRPr="00F33938">
              <w:rPr>
                <w:spacing w:val="-33"/>
                <w:lang w:val="ru-RU"/>
              </w:rPr>
              <w:t xml:space="preserve"> </w:t>
            </w:r>
            <w:r w:rsidRPr="00F33938">
              <w:rPr>
                <w:lang w:val="ru-RU"/>
              </w:rPr>
              <w:t>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r w:rsidRPr="00F33938">
              <w:rPr>
                <w:spacing w:val="-4"/>
                <w:lang w:val="ru-RU"/>
              </w:rPr>
              <w:t xml:space="preserve"> </w:t>
            </w:r>
            <w:hyperlink w:anchor="_bookmark145" w:history="1">
              <w:r w:rsidRPr="00F33938">
                <w:rPr>
                  <w:color w:val="0000FF"/>
                  <w:lang w:val="ru-RU"/>
                </w:rPr>
                <w:t>&lt;68&gt;</w:t>
              </w:r>
            </w:hyperlink>
          </w:p>
        </w:tc>
      </w:tr>
      <w:tr w:rsidR="006A646D" w:rsidRPr="004E7776" w:rsidTr="00BF0860">
        <w:trPr>
          <w:trHeight w:hRule="exact" w:val="1020"/>
        </w:trPr>
        <w:tc>
          <w:tcPr>
            <w:tcW w:w="4285" w:type="dxa"/>
            <w:gridSpan w:val="4"/>
          </w:tcPr>
          <w:p w:rsidR="006A646D" w:rsidRPr="00F33938" w:rsidRDefault="00F33938">
            <w:pPr>
              <w:pStyle w:val="TableParagraph"/>
              <w:ind w:right="541"/>
              <w:rPr>
                <w:lang w:val="ru-RU"/>
              </w:rPr>
            </w:pPr>
            <w:r w:rsidRPr="00F33938">
              <w:rPr>
                <w:lang w:val="ru-RU"/>
              </w:rPr>
              <w:t>21.1. О размере полностью оплаченного уставного капитала застройщика или сумме размеров</w:t>
            </w: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ind w:left="60"/>
            </w:pPr>
            <w:bookmarkStart w:id="68" w:name="_bookmark67"/>
            <w:bookmarkEnd w:id="68"/>
            <w:r>
              <w:t>21.1.1</w:t>
            </w:r>
          </w:p>
        </w:tc>
        <w:tc>
          <w:tcPr>
            <w:tcW w:w="9823" w:type="dxa"/>
            <w:gridSpan w:val="6"/>
          </w:tcPr>
          <w:p w:rsidR="006A646D" w:rsidRPr="00F33938" w:rsidRDefault="00F33938">
            <w:pPr>
              <w:pStyle w:val="TableParagraph"/>
              <w:ind w:right="99"/>
              <w:rPr>
                <w:lang w:val="ru-RU"/>
              </w:rPr>
            </w:pPr>
            <w:r w:rsidRPr="00F33938">
              <w:rPr>
                <w:lang w:val="ru-RU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_bookmark146" w:history="1">
              <w:r w:rsidRPr="00F33938">
                <w:rPr>
                  <w:color w:val="0000FF"/>
                  <w:lang w:val="ru-RU"/>
                </w:rPr>
                <w:t>&lt;69</w:t>
              </w:r>
              <w:proofErr w:type="gramStart"/>
              <w:r w:rsidRPr="00F33938">
                <w:rPr>
                  <w:color w:val="0000FF"/>
                  <w:lang w:val="ru-RU"/>
                </w:rPr>
                <w:t>&gt;</w:t>
              </w:r>
            </w:hyperlink>
            <w:r w:rsidR="000F35F7">
              <w:rPr>
                <w:color w:val="0000FF"/>
                <w:lang w:val="ru-RU"/>
              </w:rPr>
              <w:t xml:space="preserve">  </w:t>
            </w:r>
            <w:r w:rsidR="000F35F7" w:rsidRPr="000F35F7">
              <w:rPr>
                <w:b/>
                <w:lang w:val="ru-RU"/>
              </w:rPr>
              <w:t>да</w:t>
            </w:r>
            <w:proofErr w:type="gramEnd"/>
          </w:p>
        </w:tc>
      </w:tr>
      <w:tr w:rsidR="006A646D" w:rsidRPr="00B2174B" w:rsidTr="00BF0860">
        <w:trPr>
          <w:trHeight w:hRule="exact" w:val="2900"/>
        </w:trPr>
        <w:tc>
          <w:tcPr>
            <w:tcW w:w="4285" w:type="dxa"/>
            <w:gridSpan w:val="4"/>
          </w:tcPr>
          <w:p w:rsidR="006A646D" w:rsidRPr="00F33938" w:rsidRDefault="00F33938">
            <w:pPr>
              <w:pStyle w:val="TableParagraph"/>
              <w:spacing w:before="97"/>
              <w:ind w:right="249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>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50" w:type="dxa"/>
            <w:gridSpan w:val="2"/>
          </w:tcPr>
          <w:p w:rsidR="006A646D" w:rsidRDefault="00F33938">
            <w:pPr>
              <w:pStyle w:val="TableParagraph"/>
              <w:spacing w:before="97"/>
              <w:ind w:left="60"/>
            </w:pPr>
            <w:r>
              <w:t>21.1.2</w:t>
            </w:r>
          </w:p>
        </w:tc>
        <w:tc>
          <w:tcPr>
            <w:tcW w:w="9823" w:type="dxa"/>
            <w:gridSpan w:val="6"/>
          </w:tcPr>
          <w:p w:rsidR="006A646D" w:rsidRDefault="00F33938">
            <w:pPr>
              <w:pStyle w:val="TableParagraph"/>
              <w:spacing w:before="97"/>
              <w:ind w:right="280"/>
              <w:rPr>
                <w:lang w:val="ru-RU"/>
              </w:rPr>
            </w:pPr>
            <w:r w:rsidRPr="00F33938">
              <w:rPr>
                <w:lang w:val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0F35F7" w:rsidRPr="000F35F7" w:rsidRDefault="000F35F7">
            <w:pPr>
              <w:pStyle w:val="TableParagraph"/>
              <w:spacing w:before="97"/>
              <w:ind w:right="280"/>
              <w:rPr>
                <w:rFonts w:ascii="Times New Roman" w:hAnsi="Times New Roman" w:cs="Times New Roman"/>
                <w:b/>
                <w:lang w:val="ru-RU"/>
              </w:rPr>
            </w:pPr>
            <w:r w:rsidRPr="000F35F7">
              <w:rPr>
                <w:rFonts w:ascii="Times New Roman" w:hAnsi="Times New Roman" w:cs="Times New Roman"/>
                <w:b/>
                <w:lang w:val="ru-RU"/>
              </w:rPr>
              <w:t>15 000 000 (пятнадцать миллионов) рублей</w:t>
            </w:r>
          </w:p>
        </w:tc>
      </w:tr>
      <w:tr w:rsidR="00F6781B" w:rsidRPr="004E7776" w:rsidTr="00BF0860">
        <w:trPr>
          <w:trHeight w:hRule="exact" w:val="482"/>
        </w:trPr>
        <w:tc>
          <w:tcPr>
            <w:tcW w:w="4285" w:type="dxa"/>
            <w:gridSpan w:val="4"/>
            <w:vMerge w:val="restart"/>
          </w:tcPr>
          <w:p w:rsidR="00F6781B" w:rsidRPr="00F33938" w:rsidRDefault="00F6781B">
            <w:pPr>
              <w:pStyle w:val="TableParagraph"/>
              <w:ind w:right="497"/>
              <w:rPr>
                <w:lang w:val="ru-RU"/>
              </w:rPr>
            </w:pPr>
            <w:r w:rsidRPr="00F33938">
              <w:rPr>
                <w:lang w:val="ru-RU"/>
              </w:rPr>
              <w:t xml:space="preserve">21.2. О фирменном наименовании связанных с застройщиком юридических лиц </w:t>
            </w:r>
            <w:hyperlink w:anchor="_bookmark147" w:history="1">
              <w:r w:rsidRPr="00F33938">
                <w:rPr>
                  <w:color w:val="0000FF"/>
                  <w:lang w:val="ru-RU"/>
                </w:rPr>
                <w:t>&lt;70&gt;</w:t>
              </w:r>
            </w:hyperlink>
          </w:p>
        </w:tc>
        <w:tc>
          <w:tcPr>
            <w:tcW w:w="850" w:type="dxa"/>
            <w:gridSpan w:val="2"/>
          </w:tcPr>
          <w:p w:rsidR="00F6781B" w:rsidRPr="00357F86" w:rsidRDefault="00F6781B">
            <w:pPr>
              <w:pStyle w:val="TableParagraph"/>
              <w:ind w:left="60"/>
              <w:rPr>
                <w:lang w:val="ru-RU"/>
              </w:rPr>
            </w:pPr>
            <w:r>
              <w:t>21.2.1</w:t>
            </w:r>
            <w:r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F6781B" w:rsidRPr="000F35F7" w:rsidRDefault="00F6781B">
            <w:pPr>
              <w:pStyle w:val="TableParagraph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Организационно-правовая форма</w:t>
            </w:r>
            <w:r>
              <w:rPr>
                <w:lang w:val="ru-RU"/>
              </w:rPr>
              <w:t xml:space="preserve">                      </w:t>
            </w:r>
            <w:r w:rsidRPr="000F35F7">
              <w:rPr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F6781B" w:rsidRPr="004E7776" w:rsidTr="00BF0860">
        <w:trPr>
          <w:trHeight w:hRule="exact" w:val="777"/>
        </w:trPr>
        <w:tc>
          <w:tcPr>
            <w:tcW w:w="4285" w:type="dxa"/>
            <w:gridSpan w:val="4"/>
            <w:vMerge/>
          </w:tcPr>
          <w:p w:rsidR="00F6781B" w:rsidRPr="000F35F7" w:rsidRDefault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357F86" w:rsidRDefault="00F6781B">
            <w:pPr>
              <w:pStyle w:val="TableParagraph"/>
              <w:ind w:left="60"/>
              <w:rPr>
                <w:lang w:val="ru-RU"/>
              </w:rPr>
            </w:pPr>
            <w:r>
              <w:t>21.2.2</w:t>
            </w:r>
            <w:r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F6781B" w:rsidRPr="00F33938" w:rsidRDefault="00F6781B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Фирменное наименование без указания организационно-правовой формы</w:t>
            </w:r>
            <w:r>
              <w:rPr>
                <w:lang w:val="ru-RU"/>
              </w:rPr>
              <w:t xml:space="preserve"> «</w:t>
            </w:r>
            <w:r w:rsidRPr="000F35F7">
              <w:rPr>
                <w:b/>
                <w:lang w:val="ru-RU"/>
              </w:rPr>
              <w:t>Управление недвижимостью»</w:t>
            </w:r>
          </w:p>
        </w:tc>
      </w:tr>
      <w:tr w:rsidR="00F6781B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F33938" w:rsidRDefault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357F86" w:rsidRDefault="00F6781B">
            <w:pPr>
              <w:pStyle w:val="TableParagraph"/>
              <w:ind w:left="60"/>
              <w:rPr>
                <w:lang w:val="ru-RU"/>
              </w:rPr>
            </w:pPr>
            <w:r>
              <w:t>21.2.3</w:t>
            </w:r>
            <w:r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F6781B" w:rsidRPr="000F35F7" w:rsidRDefault="00F6781B">
            <w:pPr>
              <w:pStyle w:val="TableParagraph"/>
              <w:ind w:right="838"/>
              <w:rPr>
                <w:lang w:val="ru-RU"/>
              </w:rPr>
            </w:pPr>
            <w:r>
              <w:t>Индивидуальный номер налогоплательщика</w:t>
            </w:r>
            <w:r>
              <w:rPr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3906324680</w:t>
            </w:r>
          </w:p>
        </w:tc>
      </w:tr>
      <w:tr w:rsidR="00F6781B" w:rsidRPr="004E7776" w:rsidTr="00BF0860">
        <w:trPr>
          <w:trHeight w:hRule="exact" w:val="483"/>
        </w:trPr>
        <w:tc>
          <w:tcPr>
            <w:tcW w:w="4285" w:type="dxa"/>
            <w:gridSpan w:val="4"/>
            <w:vMerge/>
          </w:tcPr>
          <w:p w:rsidR="00F6781B" w:rsidRPr="00F33938" w:rsidRDefault="00F6781B">
            <w:pPr>
              <w:pStyle w:val="TableParagraph"/>
              <w:ind w:right="448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357F86" w:rsidRDefault="00F6781B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21.2.1.2</w:t>
            </w:r>
          </w:p>
        </w:tc>
        <w:tc>
          <w:tcPr>
            <w:tcW w:w="9823" w:type="dxa"/>
            <w:gridSpan w:val="6"/>
          </w:tcPr>
          <w:p w:rsidR="00F6781B" w:rsidRPr="00C6766E" w:rsidRDefault="00F6781B">
            <w:pPr>
              <w:pStyle w:val="TableParagraph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Организационно-правовая форма</w:t>
            </w:r>
            <w:r>
              <w:rPr>
                <w:lang w:val="ru-RU"/>
              </w:rPr>
              <w:t xml:space="preserve">                      </w:t>
            </w:r>
            <w:r w:rsidRPr="000F35F7">
              <w:rPr>
                <w:b/>
                <w:lang w:val="ru-RU"/>
              </w:rPr>
              <w:t>Общество с ограниченной ответственностью</w:t>
            </w:r>
          </w:p>
        </w:tc>
      </w:tr>
      <w:tr w:rsidR="00F6781B" w:rsidRPr="004E7776" w:rsidTr="00BF0860">
        <w:trPr>
          <w:trHeight w:hRule="exact" w:val="483"/>
        </w:trPr>
        <w:tc>
          <w:tcPr>
            <w:tcW w:w="4285" w:type="dxa"/>
            <w:gridSpan w:val="4"/>
            <w:vMerge/>
          </w:tcPr>
          <w:p w:rsidR="00F6781B" w:rsidRPr="00F33938" w:rsidRDefault="00F6781B" w:rsidP="00C6766E">
            <w:pPr>
              <w:pStyle w:val="TableParagraph"/>
              <w:ind w:right="448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C6766E" w:rsidRDefault="00F6781B" w:rsidP="00C6766E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21.2.2.2</w:t>
            </w:r>
          </w:p>
        </w:tc>
        <w:tc>
          <w:tcPr>
            <w:tcW w:w="9823" w:type="dxa"/>
            <w:gridSpan w:val="6"/>
          </w:tcPr>
          <w:p w:rsidR="00F6781B" w:rsidRPr="00F33938" w:rsidRDefault="00F6781B" w:rsidP="00C6766E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Фирменное наименование без указания организационно-правовой формы</w:t>
            </w:r>
            <w:r>
              <w:rPr>
                <w:lang w:val="ru-RU"/>
              </w:rPr>
              <w:t xml:space="preserve"> «</w:t>
            </w:r>
            <w:r w:rsidRPr="000F35F7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СП холдинг</w:t>
            </w:r>
            <w:r w:rsidRPr="000F35F7">
              <w:rPr>
                <w:b/>
                <w:lang w:val="ru-RU"/>
              </w:rPr>
              <w:t>»</w:t>
            </w:r>
          </w:p>
        </w:tc>
      </w:tr>
      <w:tr w:rsidR="00F6781B" w:rsidRPr="00C6766E" w:rsidTr="00BF0860">
        <w:trPr>
          <w:trHeight w:hRule="exact" w:val="483"/>
        </w:trPr>
        <w:tc>
          <w:tcPr>
            <w:tcW w:w="4285" w:type="dxa"/>
            <w:gridSpan w:val="4"/>
            <w:vMerge/>
          </w:tcPr>
          <w:p w:rsidR="00F6781B" w:rsidRPr="00F33938" w:rsidRDefault="00F6781B" w:rsidP="00C6766E">
            <w:pPr>
              <w:pStyle w:val="TableParagraph"/>
              <w:ind w:right="448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C6766E" w:rsidRDefault="00F6781B" w:rsidP="00C6766E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21.2.3.2</w:t>
            </w:r>
          </w:p>
        </w:tc>
        <w:tc>
          <w:tcPr>
            <w:tcW w:w="9823" w:type="dxa"/>
            <w:gridSpan w:val="6"/>
          </w:tcPr>
          <w:p w:rsidR="00F6781B" w:rsidRPr="00C6766E" w:rsidRDefault="00F6781B" w:rsidP="00C6766E">
            <w:pPr>
              <w:pStyle w:val="TableParagraph"/>
              <w:ind w:right="838"/>
            </w:pPr>
            <w:r>
              <w:t>Индивидуальный номер налогоплательщика</w:t>
            </w:r>
            <w:r>
              <w:rPr>
                <w:lang w:val="ru-RU"/>
              </w:rPr>
              <w:t xml:space="preserve">   </w:t>
            </w:r>
            <w:r>
              <w:rPr>
                <w:b/>
              </w:rPr>
              <w:t>9705034319</w:t>
            </w:r>
          </w:p>
        </w:tc>
      </w:tr>
      <w:tr w:rsidR="00C6766E" w:rsidTr="00BF0860">
        <w:trPr>
          <w:trHeight w:hRule="exact" w:val="483"/>
        </w:trPr>
        <w:tc>
          <w:tcPr>
            <w:tcW w:w="4285" w:type="dxa"/>
            <w:gridSpan w:val="4"/>
            <w:vMerge w:val="restart"/>
          </w:tcPr>
          <w:p w:rsidR="00C6766E" w:rsidRPr="00F33938" w:rsidRDefault="00C6766E" w:rsidP="00C6766E">
            <w:pPr>
              <w:pStyle w:val="TableParagraph"/>
              <w:ind w:right="448"/>
              <w:rPr>
                <w:lang w:val="ru-RU"/>
              </w:rPr>
            </w:pPr>
            <w:r w:rsidRPr="00F33938">
              <w:rPr>
                <w:lang w:val="ru-RU"/>
              </w:rPr>
              <w:t xml:space="preserve">21.3. О месте нахождения и адресе связанных с застройщиком юридических лиц </w:t>
            </w:r>
            <w:hyperlink w:anchor="_bookmark147" w:history="1">
              <w:r w:rsidRPr="00F33938">
                <w:rPr>
                  <w:color w:val="0000FF"/>
                  <w:lang w:val="ru-RU"/>
                </w:rPr>
                <w:t>&lt;70&gt;</w:t>
              </w:r>
            </w:hyperlink>
          </w:p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21.3.1</w:t>
            </w:r>
            <w:r w:rsidR="00BA2E1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>
              <w:t>Индекс</w:t>
            </w:r>
            <w:r>
              <w:rPr>
                <w:lang w:val="ru-RU"/>
              </w:rPr>
              <w:t xml:space="preserve">  </w:t>
            </w:r>
            <w:r w:rsidRPr="000F35F7">
              <w:rPr>
                <w:b/>
                <w:lang w:val="ru-RU"/>
              </w:rPr>
              <w:t>236038</w:t>
            </w:r>
          </w:p>
        </w:tc>
      </w:tr>
      <w:tr w:rsidR="00C6766E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C6766E" w:rsidRDefault="00C6766E" w:rsidP="00C6766E"/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21.3.2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Субъект Российской Федерации</w:t>
            </w:r>
            <w:r>
              <w:rPr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Калининградская область</w:t>
            </w:r>
          </w:p>
        </w:tc>
      </w:tr>
      <w:tr w:rsidR="00C6766E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C6766E" w:rsidRPr="000F35F7" w:rsidRDefault="00C6766E" w:rsidP="00C6766E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21.3.3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>
              <w:t>Район субъекта Российской Федерации</w:t>
            </w:r>
            <w:r>
              <w:rPr>
                <w:lang w:val="ru-RU"/>
              </w:rPr>
              <w:t xml:space="preserve">  </w:t>
            </w:r>
          </w:p>
        </w:tc>
      </w:tr>
      <w:tr w:rsidR="00C6766E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C6766E" w:rsidRDefault="00C6766E" w:rsidP="00C6766E"/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21.3.4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>
              <w:t xml:space="preserve">Вид населенного пункта </w:t>
            </w:r>
            <w:hyperlink w:anchor="_bookmark78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  <w:lang w:val="ru-RU"/>
              </w:rPr>
              <w:t xml:space="preserve">    </w:t>
            </w:r>
            <w:r w:rsidRPr="000F35F7">
              <w:rPr>
                <w:b/>
                <w:lang w:val="ru-RU"/>
              </w:rPr>
              <w:t>город</w:t>
            </w:r>
          </w:p>
        </w:tc>
      </w:tr>
      <w:tr w:rsidR="00C6766E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C6766E" w:rsidRDefault="00C6766E" w:rsidP="00C6766E"/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21.3.5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>
              <w:t>Наименование населенного пункта</w:t>
            </w:r>
            <w:r>
              <w:rPr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Калининград</w:t>
            </w:r>
          </w:p>
        </w:tc>
      </w:tr>
      <w:tr w:rsidR="00C6766E" w:rsidRPr="004E7776" w:rsidTr="00BF0860">
        <w:trPr>
          <w:trHeight w:hRule="exact" w:val="483"/>
        </w:trPr>
        <w:tc>
          <w:tcPr>
            <w:tcW w:w="4285" w:type="dxa"/>
            <w:gridSpan w:val="4"/>
            <w:vMerge/>
          </w:tcPr>
          <w:p w:rsidR="00C6766E" w:rsidRDefault="00C6766E" w:rsidP="00C6766E"/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21.3.6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0F35F7" w:rsidRDefault="00C6766E" w:rsidP="00C6766E">
            <w:pPr>
              <w:pStyle w:val="TableParagraph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Элемент улично-дорожной сети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улица</w:t>
            </w:r>
          </w:p>
        </w:tc>
      </w:tr>
      <w:tr w:rsidR="00C6766E" w:rsidRPr="004E7776" w:rsidTr="00BF0860">
        <w:trPr>
          <w:trHeight w:hRule="exact" w:val="485"/>
        </w:trPr>
        <w:tc>
          <w:tcPr>
            <w:tcW w:w="4285" w:type="dxa"/>
            <w:gridSpan w:val="4"/>
            <w:vMerge/>
          </w:tcPr>
          <w:p w:rsidR="00C6766E" w:rsidRPr="000F35F7" w:rsidRDefault="00C6766E" w:rsidP="00C6766E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6766E" w:rsidRPr="00BA2E16" w:rsidRDefault="00C6766E" w:rsidP="00C6766E">
            <w:pPr>
              <w:pStyle w:val="TableParagraph"/>
              <w:ind w:left="60"/>
              <w:rPr>
                <w:lang w:val="ru-RU"/>
              </w:rPr>
            </w:pPr>
            <w:r>
              <w:t>21.3.7</w:t>
            </w:r>
            <w:r w:rsidR="00357F86"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C6766E" w:rsidRPr="00F33938" w:rsidRDefault="00C6766E" w:rsidP="00C6766E">
            <w:pPr>
              <w:pStyle w:val="TableParagraph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Наименование элемента улично-дорожной сети</w:t>
            </w:r>
            <w:r>
              <w:rPr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Артиллерийская</w:t>
            </w:r>
          </w:p>
        </w:tc>
      </w:tr>
      <w:tr w:rsidR="00F6781B" w:rsidRPr="00BF0860" w:rsidTr="00BF0860">
        <w:trPr>
          <w:trHeight w:hRule="exact" w:val="482"/>
        </w:trPr>
        <w:tc>
          <w:tcPr>
            <w:tcW w:w="4285" w:type="dxa"/>
            <w:gridSpan w:val="4"/>
            <w:vMerge w:val="restart"/>
          </w:tcPr>
          <w:p w:rsidR="00F6781B" w:rsidRPr="000F35F7" w:rsidRDefault="00F6781B" w:rsidP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357F86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t>21.3.8</w:t>
            </w:r>
            <w:r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Тип здания (сооружения)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дом 69</w:t>
            </w:r>
            <w:r>
              <w:rPr>
                <w:color w:val="0000FF"/>
                <w:lang w:val="ru-RU"/>
              </w:rPr>
              <w:t xml:space="preserve"> </w:t>
            </w:r>
          </w:p>
        </w:tc>
      </w:tr>
      <w:tr w:rsidR="00F6781B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 w:rsidRPr="000F35F7">
              <w:rPr>
                <w:lang w:val="ru-RU"/>
              </w:rPr>
              <w:t>21.3.9</w:t>
            </w:r>
            <w:r>
              <w:rPr>
                <w:lang w:val="ru-RU"/>
              </w:rPr>
              <w:t>.1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Тип помещений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</w:t>
              </w:r>
              <w:proofErr w:type="gramStart"/>
              <w:r w:rsidRPr="000F35F7">
                <w:rPr>
                  <w:color w:val="0000FF"/>
                  <w:lang w:val="ru-RU"/>
                </w:rPr>
                <w:t>&gt;</w:t>
              </w:r>
            </w:hyperlink>
            <w:r>
              <w:rPr>
                <w:color w:val="0000FF"/>
                <w:lang w:val="ru-RU"/>
              </w:rPr>
              <w:t xml:space="preserve">  </w:t>
            </w:r>
            <w:r w:rsidRPr="000F35F7">
              <w:rPr>
                <w:b/>
                <w:lang w:val="ru-RU"/>
              </w:rPr>
              <w:t>лит</w:t>
            </w:r>
            <w:proofErr w:type="gramEnd"/>
            <w:r w:rsidRPr="000F35F7">
              <w:rPr>
                <w:b/>
                <w:lang w:val="ru-RU"/>
              </w:rPr>
              <w:t xml:space="preserve">. </w:t>
            </w:r>
            <w:r w:rsidRPr="000F35F7">
              <w:rPr>
                <w:b/>
              </w:rPr>
              <w:t>V</w:t>
            </w:r>
            <w:r w:rsidRPr="000F35F7">
              <w:rPr>
                <w:b/>
                <w:lang w:val="ru-RU"/>
              </w:rPr>
              <w:t xml:space="preserve"> из лит.А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21.3.1.2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Индекс</w:t>
            </w:r>
            <w:r>
              <w:rPr>
                <w:lang w:val="ru-RU"/>
              </w:rPr>
              <w:t xml:space="preserve">  </w:t>
            </w:r>
            <w:r>
              <w:rPr>
                <w:b/>
                <w:lang w:val="ru-RU"/>
              </w:rPr>
              <w:t>115035</w:t>
            </w:r>
          </w:p>
        </w:tc>
      </w:tr>
      <w:tr w:rsidR="00F6781B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Субъект Российской Федерации</w:t>
            </w:r>
            <w:r>
              <w:rPr>
                <w:lang w:val="ru-RU"/>
              </w:rPr>
              <w:t xml:space="preserve"> </w:t>
            </w:r>
            <w:r w:rsidRPr="00C6766E">
              <w:rPr>
                <w:b/>
                <w:lang w:val="ru-RU"/>
              </w:rPr>
              <w:t>город федерального значения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Район субъекта Российской Федерации</w:t>
            </w:r>
            <w:r>
              <w:rPr>
                <w:lang w:val="ru-RU"/>
              </w:rPr>
              <w:t xml:space="preserve">  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ind w:right="838"/>
              <w:rPr>
                <w:lang w:val="ru-RU"/>
              </w:rPr>
            </w:pPr>
            <w:r>
              <w:t xml:space="preserve">Вид населенного пункта </w:t>
            </w:r>
            <w:hyperlink w:anchor="_bookmark78" w:history="1">
              <w:r>
                <w:rPr>
                  <w:color w:val="0000FF"/>
                </w:rPr>
                <w:t>&lt;1&gt;</w:t>
              </w:r>
            </w:hyperlink>
            <w:r>
              <w:rPr>
                <w:color w:val="0000FF"/>
                <w:lang w:val="ru-RU"/>
              </w:rPr>
              <w:t xml:space="preserve">    </w:t>
            </w:r>
            <w:r w:rsidRPr="000F35F7">
              <w:rPr>
                <w:b/>
                <w:lang w:val="ru-RU"/>
              </w:rPr>
              <w:t>город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>
              <w:t>Наименование населенного пункта</w:t>
            </w:r>
            <w:r>
              <w:rPr>
                <w:lang w:val="ru-RU"/>
              </w:rPr>
              <w:t xml:space="preserve">   </w:t>
            </w:r>
            <w:r>
              <w:rPr>
                <w:b/>
                <w:lang w:val="ru-RU"/>
              </w:rPr>
              <w:t>Москва</w:t>
            </w:r>
          </w:p>
        </w:tc>
      </w:tr>
      <w:tr w:rsidR="00F6781B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Элемент улично-дорожной сети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</w:t>
            </w:r>
            <w:r>
              <w:rPr>
                <w:b/>
                <w:lang w:val="ru-RU"/>
              </w:rPr>
              <w:t>набережная</w:t>
            </w:r>
          </w:p>
        </w:tc>
      </w:tr>
      <w:tr w:rsidR="00F6781B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Наименование элемента улично-дорожной сети</w:t>
            </w:r>
            <w:r>
              <w:rPr>
                <w:lang w:val="ru-RU"/>
              </w:rPr>
              <w:t xml:space="preserve">   </w:t>
            </w:r>
            <w:r>
              <w:rPr>
                <w:b/>
                <w:lang w:val="ru-RU"/>
              </w:rPr>
              <w:t>Космодамианская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Тип здания (сооружения)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&lt;2&gt;</w:t>
              </w:r>
            </w:hyperlink>
            <w:r>
              <w:rPr>
                <w:color w:val="0000FF"/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 xml:space="preserve">дом </w:t>
            </w:r>
            <w:r>
              <w:rPr>
                <w:b/>
                <w:lang w:val="ru-RU"/>
              </w:rPr>
              <w:t>40-42</w:t>
            </w:r>
          </w:p>
        </w:tc>
      </w:tr>
      <w:tr w:rsidR="00F6781B" w:rsidRPr="000F35F7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F6781B" w:rsidRPr="000F35F7" w:rsidRDefault="00F6781B" w:rsidP="00F6781B">
            <w:pPr>
              <w:pStyle w:val="TableParagraph"/>
              <w:spacing w:before="97"/>
              <w:ind w:right="49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Pr="000F35F7" w:rsidRDefault="00F6781B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>
              <w:rPr>
                <w:lang w:val="ru-RU"/>
              </w:rPr>
              <w:t>21.3.2.2</w:t>
            </w:r>
          </w:p>
        </w:tc>
        <w:tc>
          <w:tcPr>
            <w:tcW w:w="9823" w:type="dxa"/>
            <w:gridSpan w:val="6"/>
          </w:tcPr>
          <w:p w:rsidR="00F6781B" w:rsidRPr="000F35F7" w:rsidRDefault="00F6781B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 xml:space="preserve">Тип помещений </w:t>
            </w:r>
            <w:hyperlink w:anchor="_bookmark79" w:history="1">
              <w:r w:rsidRPr="000F35F7">
                <w:rPr>
                  <w:color w:val="0000FF"/>
                  <w:lang w:val="ru-RU"/>
                </w:rPr>
                <w:t>&lt;2</w:t>
              </w:r>
              <w:proofErr w:type="gramStart"/>
              <w:r w:rsidRPr="000F35F7">
                <w:rPr>
                  <w:color w:val="0000FF"/>
                  <w:lang w:val="ru-RU"/>
                </w:rPr>
                <w:t>&gt;</w:t>
              </w:r>
            </w:hyperlink>
            <w:r>
              <w:rPr>
                <w:color w:val="0000FF"/>
                <w:lang w:val="ru-RU"/>
              </w:rPr>
              <w:t xml:space="preserve">  </w:t>
            </w:r>
            <w:r>
              <w:rPr>
                <w:b/>
                <w:lang w:val="ru-RU"/>
              </w:rPr>
              <w:t>строение</w:t>
            </w:r>
            <w:proofErr w:type="gramEnd"/>
            <w:r>
              <w:rPr>
                <w:b/>
                <w:lang w:val="ru-RU"/>
              </w:rPr>
              <w:t xml:space="preserve"> 3</w:t>
            </w:r>
          </w:p>
        </w:tc>
      </w:tr>
      <w:tr w:rsidR="00CA1EDE" w:rsidRPr="000F35F7" w:rsidTr="00BF0860">
        <w:trPr>
          <w:trHeight w:hRule="exact" w:val="482"/>
        </w:trPr>
        <w:tc>
          <w:tcPr>
            <w:tcW w:w="4285" w:type="dxa"/>
            <w:gridSpan w:val="4"/>
            <w:vMerge w:val="restart"/>
          </w:tcPr>
          <w:p w:rsidR="00CA1EDE" w:rsidRPr="000F35F7" w:rsidRDefault="00CA1EDE" w:rsidP="00CA1EDE">
            <w:pPr>
              <w:pStyle w:val="TableParagraph"/>
              <w:spacing w:before="97"/>
              <w:ind w:right="49"/>
              <w:rPr>
                <w:lang w:val="ru-RU"/>
              </w:rPr>
            </w:pPr>
            <w:r w:rsidRPr="000F35F7">
              <w:rPr>
                <w:lang w:val="ru-RU"/>
              </w:rPr>
              <w:t>21.4. Об адресе электронной почты,</w:t>
            </w:r>
            <w:r>
              <w:rPr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номерах телефонов связанных с застройщиком юридических лиц </w:t>
            </w:r>
            <w:hyperlink w:anchor="_bookmark147" w:history="1">
              <w:r w:rsidRPr="00F33938">
                <w:rPr>
                  <w:color w:val="0000FF"/>
                  <w:lang w:val="ru-RU"/>
                </w:rPr>
                <w:t>&lt;70&gt;</w:t>
              </w:r>
            </w:hyperlink>
          </w:p>
        </w:tc>
        <w:tc>
          <w:tcPr>
            <w:tcW w:w="850" w:type="dxa"/>
            <w:gridSpan w:val="2"/>
          </w:tcPr>
          <w:p w:rsidR="00CA1EDE" w:rsidRPr="000F35F7" w:rsidRDefault="00CA1EDE" w:rsidP="00F6781B">
            <w:pPr>
              <w:pStyle w:val="TableParagraph"/>
              <w:spacing w:before="97"/>
              <w:ind w:left="60"/>
              <w:rPr>
                <w:lang w:val="ru-RU"/>
              </w:rPr>
            </w:pPr>
            <w:r w:rsidRPr="000F35F7">
              <w:rPr>
                <w:lang w:val="ru-RU"/>
              </w:rPr>
              <w:t>21.4.1</w:t>
            </w:r>
          </w:p>
        </w:tc>
        <w:tc>
          <w:tcPr>
            <w:tcW w:w="9823" w:type="dxa"/>
            <w:gridSpan w:val="6"/>
          </w:tcPr>
          <w:p w:rsidR="00CA1EDE" w:rsidRPr="000F35F7" w:rsidRDefault="00CA1EDE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Номер телефона</w:t>
            </w:r>
            <w:r>
              <w:rPr>
                <w:lang w:val="ru-RU"/>
              </w:rPr>
              <w:t xml:space="preserve">    </w:t>
            </w:r>
            <w:r w:rsidRPr="000F35F7">
              <w:rPr>
                <w:b/>
                <w:lang w:val="ru-RU"/>
              </w:rPr>
              <w:t>4012 - 380190</w:t>
            </w:r>
          </w:p>
        </w:tc>
      </w:tr>
      <w:tr w:rsidR="00CA1EDE" w:rsidRPr="004E7776" w:rsidTr="00BF0860">
        <w:trPr>
          <w:trHeight w:hRule="exact" w:val="482"/>
        </w:trPr>
        <w:tc>
          <w:tcPr>
            <w:tcW w:w="4285" w:type="dxa"/>
            <w:gridSpan w:val="4"/>
            <w:vMerge/>
          </w:tcPr>
          <w:p w:rsidR="00CA1EDE" w:rsidRPr="00F33938" w:rsidRDefault="00CA1EDE" w:rsidP="00F6781B">
            <w:pPr>
              <w:pStyle w:val="TableParagraph"/>
              <w:spacing w:before="97"/>
              <w:ind w:right="192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A1EDE" w:rsidRDefault="00CA1EDE" w:rsidP="00F6781B">
            <w:pPr>
              <w:pStyle w:val="TableParagraph"/>
              <w:spacing w:before="97"/>
              <w:ind w:left="60"/>
            </w:pPr>
            <w:r>
              <w:t>21.4.2</w:t>
            </w:r>
          </w:p>
        </w:tc>
        <w:tc>
          <w:tcPr>
            <w:tcW w:w="9823" w:type="dxa"/>
            <w:gridSpan w:val="6"/>
          </w:tcPr>
          <w:p w:rsidR="00CA1EDE" w:rsidRPr="000F35F7" w:rsidRDefault="00CA1EDE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0F35F7">
              <w:rPr>
                <w:lang w:val="ru-RU"/>
              </w:rPr>
              <w:t>Адрес электронной почты</w:t>
            </w:r>
            <w:r>
              <w:rPr>
                <w:lang w:val="ru-RU"/>
              </w:rPr>
              <w:t xml:space="preserve">   </w:t>
            </w:r>
            <w:r w:rsidRPr="000F35F7">
              <w:rPr>
                <w:b/>
                <w:lang w:val="ru-RU"/>
              </w:rPr>
              <w:t>89097832451@</w:t>
            </w:r>
            <w:r w:rsidRPr="000F35F7">
              <w:rPr>
                <w:b/>
              </w:rPr>
              <w:t>mail</w:t>
            </w:r>
            <w:r w:rsidRPr="000F35F7">
              <w:rPr>
                <w:b/>
                <w:lang w:val="ru-RU"/>
              </w:rPr>
              <w:t>.</w:t>
            </w:r>
            <w:r w:rsidRPr="000F35F7">
              <w:rPr>
                <w:b/>
              </w:rPr>
              <w:t>ru</w:t>
            </w:r>
          </w:p>
        </w:tc>
      </w:tr>
      <w:tr w:rsidR="00CA1EDE" w:rsidRPr="004E7776" w:rsidTr="00BF0860">
        <w:trPr>
          <w:trHeight w:hRule="exact" w:val="751"/>
        </w:trPr>
        <w:tc>
          <w:tcPr>
            <w:tcW w:w="4285" w:type="dxa"/>
            <w:gridSpan w:val="4"/>
            <w:vMerge/>
          </w:tcPr>
          <w:p w:rsidR="00CA1EDE" w:rsidRPr="000F35F7" w:rsidRDefault="00CA1EDE" w:rsidP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CA1EDE" w:rsidRDefault="00CA1EDE" w:rsidP="00F6781B">
            <w:pPr>
              <w:pStyle w:val="TableParagraph"/>
              <w:spacing w:before="97"/>
              <w:ind w:left="60"/>
            </w:pPr>
            <w:r>
              <w:t>21.4.3</w:t>
            </w:r>
          </w:p>
        </w:tc>
        <w:tc>
          <w:tcPr>
            <w:tcW w:w="9823" w:type="dxa"/>
            <w:gridSpan w:val="6"/>
          </w:tcPr>
          <w:p w:rsidR="00CA1EDE" w:rsidRPr="000F35F7" w:rsidRDefault="00CA1EDE" w:rsidP="00F6781B">
            <w:pPr>
              <w:pStyle w:val="TableParagraph"/>
              <w:spacing w:before="97"/>
              <w:ind w:right="838"/>
              <w:rPr>
                <w:lang w:val="ru-RU"/>
              </w:rPr>
            </w:pPr>
            <w:r w:rsidRPr="00F33938">
              <w:rPr>
                <w:lang w:val="ru-RU"/>
              </w:rPr>
              <w:t>Адрес официального сайта в информационно-телекоммуникационной сети "Интернет</w:t>
            </w:r>
            <w:proofErr w:type="gramStart"/>
            <w:r w:rsidRPr="00F33938">
              <w:rPr>
                <w:lang w:val="ru-RU"/>
              </w:rPr>
              <w:t>"</w:t>
            </w:r>
            <w:r w:rsidRPr="000F35F7">
              <w:rPr>
                <w:lang w:val="ru-RU"/>
              </w:rPr>
              <w:t xml:space="preserve"> </w:t>
            </w:r>
            <w:r w:rsidRPr="000F35F7">
              <w:rPr>
                <w:b/>
                <w:lang w:val="ru-RU"/>
              </w:rPr>
              <w:t xml:space="preserve"> -</w:t>
            </w:r>
            <w:proofErr w:type="gramEnd"/>
            <w:r w:rsidRPr="000F35F7">
              <w:rPr>
                <w:lang w:val="ru-RU"/>
              </w:rPr>
              <w:t xml:space="preserve"> </w:t>
            </w:r>
          </w:p>
        </w:tc>
      </w:tr>
      <w:tr w:rsidR="00F6781B" w:rsidRPr="004E7776" w:rsidTr="00BF0860">
        <w:trPr>
          <w:trHeight w:hRule="exact" w:val="1825"/>
        </w:trPr>
        <w:tc>
          <w:tcPr>
            <w:tcW w:w="14958" w:type="dxa"/>
            <w:gridSpan w:val="12"/>
          </w:tcPr>
          <w:p w:rsidR="00F6781B" w:rsidRPr="00F33938" w:rsidRDefault="00F6781B" w:rsidP="00F6781B">
            <w:pPr>
              <w:pStyle w:val="TableParagraph"/>
              <w:spacing w:before="97"/>
              <w:ind w:left="84" w:right="89" w:firstLine="7"/>
              <w:jc w:val="center"/>
              <w:rPr>
                <w:lang w:val="ru-RU"/>
              </w:rPr>
            </w:pPr>
            <w:bookmarkStart w:id="69" w:name="_bookmark68"/>
            <w:bookmarkEnd w:id="69"/>
            <w:r w:rsidRPr="00F33938">
              <w:rPr>
                <w:lang w:val="ru-RU"/>
              </w:rPr>
              <w:t xml:space="preserve">Раздел 22. Об установленном частью 2.1 статьи 3 Федерального закона </w:t>
            </w:r>
            <w:r>
              <w:t>N</w:t>
            </w:r>
            <w:r w:rsidRPr="00F33938">
              <w:rPr>
                <w:lang w:val="ru-RU"/>
              </w:rPr>
              <w:t xml:space="preserve"> 214-ФЗ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_bookmark148" w:history="1">
              <w:r w:rsidRPr="00F33938">
                <w:rPr>
                  <w:color w:val="0000FF"/>
                  <w:lang w:val="ru-RU"/>
                </w:rPr>
                <w:t>&lt;71&gt;</w:t>
              </w:r>
            </w:hyperlink>
          </w:p>
        </w:tc>
      </w:tr>
      <w:tr w:rsidR="00F6781B" w:rsidRPr="004E7776" w:rsidTr="00BF0860">
        <w:trPr>
          <w:trHeight w:hRule="exact" w:val="751"/>
        </w:trPr>
        <w:tc>
          <w:tcPr>
            <w:tcW w:w="4285" w:type="dxa"/>
            <w:gridSpan w:val="4"/>
            <w:vMerge w:val="restart"/>
          </w:tcPr>
          <w:p w:rsidR="00F6781B" w:rsidRPr="00F33938" w:rsidRDefault="00F6781B" w:rsidP="00F6781B">
            <w:pPr>
              <w:pStyle w:val="TableParagraph"/>
              <w:ind w:right="49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_bookmark149" w:history="1">
              <w:r w:rsidRPr="00F33938">
                <w:rPr>
                  <w:color w:val="0000FF"/>
                  <w:lang w:val="ru-RU"/>
                </w:rPr>
                <w:t>&lt;72&gt;</w:t>
              </w:r>
            </w:hyperlink>
          </w:p>
        </w:tc>
        <w:tc>
          <w:tcPr>
            <w:tcW w:w="850" w:type="dxa"/>
            <w:gridSpan w:val="2"/>
          </w:tcPr>
          <w:p w:rsidR="00F6781B" w:rsidRDefault="00F6781B" w:rsidP="00F6781B">
            <w:pPr>
              <w:pStyle w:val="TableParagraph"/>
              <w:ind w:left="60"/>
            </w:pPr>
            <w:bookmarkStart w:id="70" w:name="_bookmark69"/>
            <w:bookmarkEnd w:id="70"/>
            <w:r>
              <w:t>22.1.1</w:t>
            </w:r>
          </w:p>
        </w:tc>
        <w:tc>
          <w:tcPr>
            <w:tcW w:w="9823" w:type="dxa"/>
            <w:gridSpan w:val="6"/>
          </w:tcPr>
          <w:p w:rsidR="00F6781B" w:rsidRPr="00F33938" w:rsidRDefault="00F6781B" w:rsidP="00F6781B">
            <w:pPr>
              <w:pStyle w:val="TableParagraph"/>
              <w:ind w:right="648"/>
              <w:rPr>
                <w:lang w:val="ru-RU"/>
              </w:rPr>
            </w:pPr>
            <w:r w:rsidRPr="00F33938">
              <w:rPr>
                <w:lang w:val="ru-RU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_bookmark150" w:history="1">
              <w:r w:rsidRPr="00F33938">
                <w:rPr>
                  <w:color w:val="0000FF"/>
                  <w:lang w:val="ru-RU"/>
                </w:rPr>
                <w:t>&lt;73&gt;</w:t>
              </w:r>
            </w:hyperlink>
            <w:r>
              <w:rPr>
                <w:color w:val="0000FF"/>
                <w:lang w:val="ru-RU"/>
              </w:rPr>
              <w:t xml:space="preserve">   </w:t>
            </w:r>
            <w:r w:rsidRPr="00357F86">
              <w:rPr>
                <w:b/>
                <w:lang w:val="ru-RU"/>
              </w:rPr>
              <w:t>10 000 (десять тысяч) квадратных метров</w:t>
            </w:r>
          </w:p>
        </w:tc>
      </w:tr>
      <w:tr w:rsidR="00F6781B" w:rsidRPr="00B2174B" w:rsidTr="00BF0860">
        <w:trPr>
          <w:trHeight w:hRule="exact" w:val="2955"/>
        </w:trPr>
        <w:tc>
          <w:tcPr>
            <w:tcW w:w="4285" w:type="dxa"/>
            <w:gridSpan w:val="4"/>
            <w:vMerge/>
          </w:tcPr>
          <w:p w:rsidR="00F6781B" w:rsidRPr="00F33938" w:rsidRDefault="00F6781B" w:rsidP="00F6781B">
            <w:pPr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F6781B" w:rsidRDefault="00F6781B" w:rsidP="00F6781B">
            <w:pPr>
              <w:pStyle w:val="TableParagraph"/>
              <w:ind w:left="60"/>
            </w:pPr>
            <w:bookmarkStart w:id="71" w:name="_bookmark70"/>
            <w:bookmarkEnd w:id="71"/>
            <w:r>
              <w:t>22.1.2</w:t>
            </w:r>
          </w:p>
        </w:tc>
        <w:tc>
          <w:tcPr>
            <w:tcW w:w="9823" w:type="dxa"/>
            <w:gridSpan w:val="6"/>
          </w:tcPr>
          <w:p w:rsidR="00F6781B" w:rsidRDefault="00F6781B" w:rsidP="00F6781B">
            <w:pPr>
              <w:pStyle w:val="TableParagraph"/>
              <w:ind w:right="648"/>
              <w:rPr>
                <w:color w:val="0000FF"/>
                <w:lang w:val="ru-RU"/>
              </w:rPr>
            </w:pPr>
            <w:r w:rsidRPr="00F33938">
              <w:rPr>
                <w:lang w:val="ru-RU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_bookmark151" w:history="1">
              <w:r w:rsidRPr="00F33938">
                <w:rPr>
                  <w:color w:val="0000FF"/>
                  <w:lang w:val="ru-RU"/>
                </w:rPr>
                <w:t>&lt;74&gt;</w:t>
              </w:r>
            </w:hyperlink>
          </w:p>
          <w:p w:rsidR="00F6781B" w:rsidRPr="00F33938" w:rsidRDefault="00F6781B" w:rsidP="00F6781B">
            <w:pPr>
              <w:pStyle w:val="TableParagraph"/>
              <w:ind w:right="648"/>
              <w:rPr>
                <w:lang w:val="ru-RU"/>
              </w:rPr>
            </w:pPr>
            <w:r w:rsidRPr="00357F86">
              <w:rPr>
                <w:b/>
                <w:lang w:val="ru-RU"/>
              </w:rPr>
              <w:t>10 000 (десять тысяч) квадратных метров</w:t>
            </w:r>
          </w:p>
        </w:tc>
      </w:tr>
      <w:tr w:rsidR="00F6781B" w:rsidRPr="00BF0860" w:rsidTr="00F6781B">
        <w:trPr>
          <w:trHeight w:hRule="exact" w:val="2689"/>
        </w:trPr>
        <w:tc>
          <w:tcPr>
            <w:tcW w:w="14958" w:type="dxa"/>
            <w:gridSpan w:val="12"/>
          </w:tcPr>
          <w:p w:rsidR="00F6781B" w:rsidRPr="00F33938" w:rsidRDefault="00F6781B" w:rsidP="00F6781B">
            <w:pPr>
              <w:pStyle w:val="TableParagraph"/>
              <w:ind w:left="72" w:right="78"/>
              <w:jc w:val="center"/>
              <w:rPr>
                <w:lang w:val="ru-RU"/>
              </w:rPr>
            </w:pPr>
            <w:bookmarkStart w:id="72" w:name="_bookmark71"/>
            <w:bookmarkEnd w:id="72"/>
            <w:r w:rsidRPr="00F33938">
              <w:rPr>
                <w:lang w:val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_bookmark152" w:history="1">
              <w:r>
                <w:rPr>
                  <w:color w:val="0000FF"/>
                </w:rPr>
                <w:t>&lt;75&gt;</w:t>
              </w:r>
            </w:hyperlink>
          </w:p>
        </w:tc>
      </w:tr>
    </w:tbl>
    <w:p w:rsidR="006A646D" w:rsidRPr="00F33938" w:rsidRDefault="006A646D">
      <w:pPr>
        <w:jc w:val="center"/>
        <w:rPr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Pr="00F33938" w:rsidRDefault="006A646D">
      <w:pPr>
        <w:pStyle w:val="a3"/>
        <w:rPr>
          <w:rFonts w:ascii="Times New Roman"/>
          <w:sz w:val="12"/>
          <w:lang w:val="ru-RU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965"/>
        <w:gridCol w:w="10106"/>
      </w:tblGrid>
      <w:tr w:rsidR="006A646D" w:rsidRPr="004E7776" w:rsidTr="00357F86">
        <w:trPr>
          <w:trHeight w:hRule="exact" w:val="1556"/>
        </w:trPr>
        <w:tc>
          <w:tcPr>
            <w:tcW w:w="3855" w:type="dxa"/>
            <w:vMerge w:val="restart"/>
          </w:tcPr>
          <w:p w:rsidR="006A646D" w:rsidRPr="00F33938" w:rsidRDefault="00F33938">
            <w:pPr>
              <w:pStyle w:val="TableParagraph"/>
              <w:spacing w:before="97"/>
              <w:ind w:right="76"/>
              <w:rPr>
                <w:lang w:val="ru-RU"/>
              </w:rPr>
            </w:pPr>
            <w:r w:rsidRPr="00F33938">
              <w:rPr>
                <w:lang w:val="ru-RU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A646D" w:rsidRDefault="00F33938">
            <w:pPr>
              <w:pStyle w:val="TableParagraph"/>
              <w:spacing w:before="0"/>
              <w:ind w:right="78"/>
            </w:pPr>
            <w:r w:rsidRPr="00F33938">
              <w:rPr>
                <w:lang w:val="ru-RU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_bookmark153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5" w:type="dxa"/>
          </w:tcPr>
          <w:p w:rsidR="006A646D" w:rsidRDefault="00F33938">
            <w:pPr>
              <w:pStyle w:val="TableParagraph"/>
              <w:spacing w:before="97"/>
              <w:ind w:left="60"/>
            </w:pPr>
            <w:bookmarkStart w:id="73" w:name="_bookmark72"/>
            <w:bookmarkEnd w:id="73"/>
            <w:r>
              <w:t>23.1.1</w:t>
            </w:r>
          </w:p>
        </w:tc>
        <w:tc>
          <w:tcPr>
            <w:tcW w:w="10106" w:type="dxa"/>
          </w:tcPr>
          <w:p w:rsidR="006A646D" w:rsidRPr="00F33938" w:rsidRDefault="00F33938" w:rsidP="00203C11">
            <w:pPr>
              <w:pStyle w:val="TableParagraph"/>
              <w:spacing w:before="102" w:line="235" w:lineRule="auto"/>
              <w:ind w:right="121"/>
              <w:rPr>
                <w:sz w:val="14"/>
                <w:lang w:val="ru-RU"/>
              </w:rPr>
            </w:pPr>
            <w:r w:rsidRPr="00F33938">
              <w:rPr>
                <w:lang w:val="ru-RU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="00203C11" w:rsidRPr="00203C11">
              <w:rPr>
                <w:b/>
                <w:lang w:val="ru-RU"/>
              </w:rPr>
              <w:t xml:space="preserve">0 </w:t>
            </w:r>
            <w:r w:rsidRPr="00203C11">
              <w:rPr>
                <w:b/>
                <w:lang w:val="ru-RU"/>
              </w:rPr>
              <w:t>м</w:t>
            </w:r>
            <w:r w:rsidRPr="00203C11">
              <w:rPr>
                <w:b/>
                <w:position w:val="10"/>
                <w:sz w:val="14"/>
                <w:lang w:val="ru-RU"/>
              </w:rPr>
              <w:t>2</w:t>
            </w:r>
          </w:p>
        </w:tc>
      </w:tr>
      <w:tr w:rsidR="006A646D" w:rsidRPr="004E7776" w:rsidTr="00357F86">
        <w:trPr>
          <w:trHeight w:hRule="exact" w:val="6716"/>
        </w:trPr>
        <w:tc>
          <w:tcPr>
            <w:tcW w:w="3855" w:type="dxa"/>
            <w:vMerge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6A646D" w:rsidRDefault="00F33938">
            <w:pPr>
              <w:pStyle w:val="TableParagraph"/>
              <w:ind w:left="60"/>
            </w:pPr>
            <w:bookmarkStart w:id="74" w:name="_bookmark73"/>
            <w:bookmarkEnd w:id="74"/>
            <w:r>
              <w:t>23.1.2</w:t>
            </w:r>
          </w:p>
        </w:tc>
        <w:tc>
          <w:tcPr>
            <w:tcW w:w="10106" w:type="dxa"/>
          </w:tcPr>
          <w:p w:rsidR="006A646D" w:rsidRPr="00F33938" w:rsidRDefault="00F33938" w:rsidP="00203C11">
            <w:pPr>
              <w:pStyle w:val="TableParagraph"/>
              <w:spacing w:before="102" w:line="237" w:lineRule="auto"/>
              <w:ind w:right="121"/>
              <w:rPr>
                <w:sz w:val="14"/>
                <w:lang w:val="ru-RU"/>
              </w:rPr>
            </w:pPr>
            <w:r w:rsidRPr="00F33938">
              <w:rPr>
                <w:lang w:val="ru-RU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="00203C11" w:rsidRPr="00203C11">
              <w:rPr>
                <w:b/>
                <w:lang w:val="ru-RU"/>
              </w:rPr>
              <w:t>0</w:t>
            </w:r>
            <w:r w:rsidR="00203C11">
              <w:rPr>
                <w:lang w:val="ru-RU"/>
              </w:rPr>
              <w:t xml:space="preserve"> </w:t>
            </w:r>
            <w:r w:rsidRPr="00203C11">
              <w:rPr>
                <w:b/>
                <w:lang w:val="ru-RU"/>
              </w:rPr>
              <w:t>м</w:t>
            </w:r>
            <w:r w:rsidRPr="00203C11">
              <w:rPr>
                <w:b/>
                <w:position w:val="10"/>
                <w:sz w:val="14"/>
                <w:lang w:val="ru-RU"/>
              </w:rPr>
              <w:t>2</w:t>
            </w:r>
          </w:p>
        </w:tc>
      </w:tr>
    </w:tbl>
    <w:p w:rsidR="006A646D" w:rsidRPr="00F33938" w:rsidRDefault="006A646D">
      <w:pPr>
        <w:spacing w:line="237" w:lineRule="auto"/>
        <w:rPr>
          <w:sz w:val="14"/>
          <w:lang w:val="ru-RU"/>
        </w:rPr>
        <w:sectPr w:rsidR="006A646D" w:rsidRPr="00F33938">
          <w:pgSz w:w="16840" w:h="11910" w:orient="landscape"/>
          <w:pgMar w:top="1100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965"/>
        <w:gridCol w:w="739"/>
        <w:gridCol w:w="4594"/>
        <w:gridCol w:w="4773"/>
      </w:tblGrid>
      <w:tr w:rsidR="006A646D" w:rsidRPr="004E7776" w:rsidTr="00357F86">
        <w:trPr>
          <w:trHeight w:hRule="exact" w:val="1555"/>
        </w:trPr>
        <w:tc>
          <w:tcPr>
            <w:tcW w:w="14926" w:type="dxa"/>
            <w:gridSpan w:val="5"/>
          </w:tcPr>
          <w:p w:rsidR="006A646D" w:rsidRPr="00F33938" w:rsidRDefault="00F33938">
            <w:pPr>
              <w:pStyle w:val="TableParagraph"/>
              <w:spacing w:before="97"/>
              <w:ind w:left="72" w:right="73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B72EFF" w:rsidRPr="004E7776" w:rsidTr="00357F86">
        <w:trPr>
          <w:trHeight w:hRule="exact" w:val="1021"/>
        </w:trPr>
        <w:tc>
          <w:tcPr>
            <w:tcW w:w="3855" w:type="dxa"/>
            <w:vMerge w:val="restart"/>
          </w:tcPr>
          <w:p w:rsidR="00B72EFF" w:rsidRPr="00F33938" w:rsidRDefault="00B72EFF">
            <w:pPr>
              <w:pStyle w:val="TableParagraph"/>
              <w:ind w:right="606"/>
              <w:rPr>
                <w:lang w:val="ru-RU"/>
              </w:rPr>
            </w:pPr>
            <w:r w:rsidRPr="00F33938">
              <w:rPr>
                <w:lang w:val="ru-RU"/>
              </w:rPr>
              <w:t>24.1. О виде, назначении объекта социальной инфраструктуры.</w:t>
            </w:r>
          </w:p>
          <w:p w:rsidR="00B72EFF" w:rsidRPr="00F33938" w:rsidRDefault="00B72EFF">
            <w:pPr>
              <w:pStyle w:val="TableParagraph"/>
              <w:spacing w:before="0"/>
              <w:ind w:right="85"/>
              <w:rPr>
                <w:lang w:val="ru-RU"/>
              </w:rPr>
            </w:pPr>
            <w:r w:rsidRPr="00F33938">
              <w:rPr>
                <w:lang w:val="ru-RU"/>
              </w:rPr>
              <w:t xml:space="preserve">Об указанных в </w:t>
            </w:r>
            <w:hyperlink r:id="rId12">
              <w:r w:rsidRPr="00F33938">
                <w:rPr>
                  <w:color w:val="0000FF"/>
                  <w:lang w:val="ru-RU"/>
                </w:rPr>
                <w:t>частях 3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и </w:t>
            </w:r>
            <w:hyperlink r:id="rId13">
              <w:r w:rsidRPr="00F33938">
                <w:rPr>
                  <w:color w:val="0000FF"/>
                  <w:lang w:val="ru-RU"/>
                </w:rPr>
                <w:t>4 статьи 18.1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Федерального закона от 30 декабря 2004 г. </w:t>
            </w:r>
            <w:r>
              <w:t>N</w:t>
            </w:r>
            <w:r w:rsidRPr="00F33938">
              <w:rPr>
                <w:lang w:val="ru-RU"/>
              </w:rPr>
      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</w:t>
            </w:r>
            <w:r w:rsidRPr="00F33938">
              <w:rPr>
                <w:spacing w:val="-9"/>
                <w:lang w:val="ru-RU"/>
              </w:rPr>
              <w:t xml:space="preserve"> </w:t>
            </w:r>
            <w:r w:rsidRPr="00F33938">
              <w:rPr>
                <w:lang w:val="ru-RU"/>
              </w:rPr>
              <w:t>государственную</w:t>
            </w:r>
          </w:p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bookmarkStart w:id="75" w:name="_bookmark74"/>
            <w:bookmarkEnd w:id="75"/>
            <w:r>
              <w:t>24.1.1</w:t>
            </w:r>
          </w:p>
        </w:tc>
        <w:tc>
          <w:tcPr>
            <w:tcW w:w="10106" w:type="dxa"/>
            <w:gridSpan w:val="3"/>
          </w:tcPr>
          <w:p w:rsidR="00B72EFF" w:rsidRPr="00F33938" w:rsidRDefault="00B72EFF">
            <w:pPr>
              <w:pStyle w:val="TableParagraph"/>
              <w:ind w:right="306"/>
              <w:rPr>
                <w:lang w:val="ru-RU"/>
              </w:rPr>
            </w:pPr>
            <w:r w:rsidRPr="00F33938">
              <w:rPr>
                <w:lang w:val="ru-RU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_bookmark146" w:history="1">
              <w:r w:rsidRPr="00F33938">
                <w:rPr>
                  <w:color w:val="0000FF"/>
                  <w:lang w:val="ru-RU"/>
                </w:rPr>
                <w:t>&lt;69</w:t>
              </w:r>
              <w:proofErr w:type="gramStart"/>
              <w:r w:rsidRPr="00F33938">
                <w:rPr>
                  <w:color w:val="0000FF"/>
                  <w:lang w:val="ru-RU"/>
                </w:rPr>
                <w:t>&gt;</w:t>
              </w:r>
            </w:hyperlink>
            <w:r>
              <w:rPr>
                <w:color w:val="0000FF"/>
                <w:lang w:val="ru-RU"/>
              </w:rPr>
              <w:t xml:space="preserve">  </w:t>
            </w:r>
            <w:r w:rsidRPr="00357F86">
              <w:rPr>
                <w:b/>
                <w:lang w:val="ru-RU"/>
              </w:rPr>
              <w:t>нет</w:t>
            </w:r>
            <w:proofErr w:type="gramEnd"/>
          </w:p>
        </w:tc>
      </w:tr>
      <w:tr w:rsidR="00B72EFF" w:rsidTr="00357F86">
        <w:trPr>
          <w:trHeight w:hRule="exact" w:val="482"/>
        </w:trPr>
        <w:tc>
          <w:tcPr>
            <w:tcW w:w="3855" w:type="dxa"/>
            <w:vMerge/>
          </w:tcPr>
          <w:p w:rsidR="00B72EFF" w:rsidRPr="00F33938" w:rsidRDefault="00B72EFF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r>
              <w:t>24.1.2</w:t>
            </w:r>
          </w:p>
        </w:tc>
        <w:tc>
          <w:tcPr>
            <w:tcW w:w="10106" w:type="dxa"/>
            <w:gridSpan w:val="3"/>
          </w:tcPr>
          <w:p w:rsidR="00B72EFF" w:rsidRDefault="00B72EFF">
            <w:pPr>
              <w:pStyle w:val="TableParagraph"/>
              <w:ind w:right="838"/>
            </w:pPr>
            <w:r>
              <w:t xml:space="preserve">Вид объекта социальной инфраструктуры </w:t>
            </w:r>
            <w:hyperlink w:anchor="_bookmark156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B72EFF" w:rsidTr="00357F86">
        <w:trPr>
          <w:trHeight w:hRule="exact" w:val="482"/>
        </w:trPr>
        <w:tc>
          <w:tcPr>
            <w:tcW w:w="3855" w:type="dxa"/>
            <w:vMerge/>
          </w:tcPr>
          <w:p w:rsidR="00B72EFF" w:rsidRDefault="00B72EFF"/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r>
              <w:t>24.1.3</w:t>
            </w:r>
          </w:p>
        </w:tc>
        <w:tc>
          <w:tcPr>
            <w:tcW w:w="10106" w:type="dxa"/>
            <w:gridSpan w:val="3"/>
          </w:tcPr>
          <w:p w:rsidR="00B72EFF" w:rsidRDefault="00B72EFF">
            <w:pPr>
              <w:pStyle w:val="TableParagraph"/>
              <w:ind w:right="838"/>
            </w:pPr>
            <w:r>
              <w:t>Назначение объекта социальной инфраструктуры</w:t>
            </w:r>
          </w:p>
        </w:tc>
      </w:tr>
      <w:tr w:rsidR="00B72EFF" w:rsidRPr="004E7776" w:rsidTr="00357F86">
        <w:trPr>
          <w:trHeight w:hRule="exact" w:val="1020"/>
        </w:trPr>
        <w:tc>
          <w:tcPr>
            <w:tcW w:w="3855" w:type="dxa"/>
            <w:vMerge/>
          </w:tcPr>
          <w:p w:rsidR="00B72EFF" w:rsidRDefault="00B72EFF"/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bookmarkStart w:id="76" w:name="_bookmark75"/>
            <w:bookmarkEnd w:id="76"/>
            <w:r>
              <w:t>24.1.4</w:t>
            </w:r>
          </w:p>
        </w:tc>
        <w:tc>
          <w:tcPr>
            <w:tcW w:w="10106" w:type="dxa"/>
            <w:gridSpan w:val="3"/>
          </w:tcPr>
          <w:p w:rsidR="00B72EFF" w:rsidRPr="00F33938" w:rsidRDefault="00B72EFF">
            <w:pPr>
              <w:pStyle w:val="TableParagraph"/>
              <w:ind w:right="649"/>
              <w:rPr>
                <w:lang w:val="ru-RU"/>
              </w:rPr>
            </w:pPr>
            <w:r w:rsidRPr="00F33938">
              <w:rPr>
                <w:lang w:val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72EFF" w:rsidRPr="004E7776" w:rsidTr="00357F86">
        <w:trPr>
          <w:trHeight w:hRule="exact" w:val="1020"/>
        </w:trPr>
        <w:tc>
          <w:tcPr>
            <w:tcW w:w="3855" w:type="dxa"/>
            <w:vMerge/>
          </w:tcPr>
          <w:p w:rsidR="00B72EFF" w:rsidRPr="00F33938" w:rsidRDefault="00B72EFF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r>
              <w:t>24.1.5</w:t>
            </w:r>
          </w:p>
        </w:tc>
        <w:tc>
          <w:tcPr>
            <w:tcW w:w="10106" w:type="dxa"/>
            <w:gridSpan w:val="3"/>
          </w:tcPr>
          <w:p w:rsidR="00B72EFF" w:rsidRPr="00F33938" w:rsidRDefault="00B72EFF">
            <w:pPr>
              <w:pStyle w:val="TableParagraph"/>
              <w:ind w:right="668"/>
              <w:jc w:val="both"/>
              <w:rPr>
                <w:lang w:val="ru-RU"/>
              </w:rPr>
            </w:pPr>
            <w:r w:rsidRPr="00F33938">
              <w:rPr>
                <w:lang w:val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72EFF" w:rsidRPr="004E7776" w:rsidTr="00357F86">
        <w:trPr>
          <w:trHeight w:hRule="exact" w:val="751"/>
        </w:trPr>
        <w:tc>
          <w:tcPr>
            <w:tcW w:w="3855" w:type="dxa"/>
            <w:vMerge/>
          </w:tcPr>
          <w:p w:rsidR="00B72EFF" w:rsidRPr="00F33938" w:rsidRDefault="00B72EFF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r>
              <w:t>24.1.6</w:t>
            </w:r>
          </w:p>
        </w:tc>
        <w:tc>
          <w:tcPr>
            <w:tcW w:w="10106" w:type="dxa"/>
            <w:gridSpan w:val="3"/>
          </w:tcPr>
          <w:p w:rsidR="00B72EFF" w:rsidRPr="00F33938" w:rsidRDefault="00B72EFF">
            <w:pPr>
              <w:pStyle w:val="TableParagraph"/>
              <w:ind w:right="50"/>
              <w:rPr>
                <w:lang w:val="ru-RU"/>
              </w:rPr>
            </w:pPr>
            <w:r w:rsidRPr="00F33938">
              <w:rPr>
                <w:lang w:val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72EFF" w:rsidRPr="004E7776" w:rsidTr="00357F86">
        <w:trPr>
          <w:trHeight w:hRule="exact" w:val="1021"/>
        </w:trPr>
        <w:tc>
          <w:tcPr>
            <w:tcW w:w="3855" w:type="dxa"/>
            <w:vMerge/>
          </w:tcPr>
          <w:p w:rsidR="00B72EFF" w:rsidRPr="00F33938" w:rsidRDefault="00B72EFF">
            <w:pPr>
              <w:rPr>
                <w:lang w:val="ru-RU"/>
              </w:rPr>
            </w:pPr>
          </w:p>
        </w:tc>
        <w:tc>
          <w:tcPr>
            <w:tcW w:w="965" w:type="dxa"/>
          </w:tcPr>
          <w:p w:rsidR="00B72EFF" w:rsidRDefault="00B72EFF">
            <w:pPr>
              <w:pStyle w:val="TableParagraph"/>
              <w:ind w:left="60"/>
            </w:pPr>
            <w:bookmarkStart w:id="77" w:name="_bookmark76"/>
            <w:bookmarkEnd w:id="77"/>
            <w:r>
              <w:t>24.1.7</w:t>
            </w:r>
          </w:p>
        </w:tc>
        <w:tc>
          <w:tcPr>
            <w:tcW w:w="10106" w:type="dxa"/>
            <w:gridSpan w:val="3"/>
          </w:tcPr>
          <w:p w:rsidR="00B72EFF" w:rsidRPr="00F33938" w:rsidRDefault="00B72EFF">
            <w:pPr>
              <w:pStyle w:val="TableParagraph"/>
              <w:ind w:right="170"/>
              <w:rPr>
                <w:lang w:val="ru-RU"/>
              </w:rPr>
            </w:pPr>
            <w:r w:rsidRPr="00F33938">
              <w:rPr>
                <w:lang w:val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B72EFF" w:rsidTr="00B72EFF">
        <w:trPr>
          <w:trHeight w:hRule="exact" w:val="1440"/>
        </w:trPr>
        <w:tc>
          <w:tcPr>
            <w:tcW w:w="3855" w:type="dxa"/>
            <w:vMerge/>
          </w:tcPr>
          <w:p w:rsidR="00B72EFF" w:rsidRPr="00F33938" w:rsidRDefault="00B72EFF">
            <w:pPr>
              <w:rPr>
                <w:lang w:val="ru-RU"/>
              </w:rPr>
            </w:pPr>
          </w:p>
        </w:tc>
        <w:tc>
          <w:tcPr>
            <w:tcW w:w="965" w:type="dxa"/>
            <w:vMerge w:val="restart"/>
          </w:tcPr>
          <w:p w:rsidR="00B72EFF" w:rsidRDefault="00B72EFF">
            <w:pPr>
              <w:pStyle w:val="TableParagraph"/>
              <w:ind w:left="60"/>
            </w:pPr>
            <w:bookmarkStart w:id="78" w:name="_bookmark77"/>
            <w:bookmarkEnd w:id="78"/>
            <w:r>
              <w:t>24.1.8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72EFF" w:rsidRDefault="00B72EFF">
            <w:pPr>
              <w:pStyle w:val="TableParagraph"/>
            </w:pPr>
            <w:r>
              <w:t>N п/п</w:t>
            </w: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B72EFF" w:rsidRPr="00F33938" w:rsidRDefault="00B72EFF">
            <w:pPr>
              <w:pStyle w:val="TableParagraph"/>
              <w:ind w:left="88" w:right="87"/>
              <w:jc w:val="center"/>
              <w:rPr>
                <w:lang w:val="ru-RU"/>
              </w:rPr>
            </w:pPr>
            <w:r w:rsidRPr="00F33938">
              <w:rPr>
                <w:lang w:val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B72EFF" w:rsidRDefault="00B72EFF">
            <w:pPr>
              <w:pStyle w:val="TableParagraph"/>
              <w:ind w:left="744" w:right="281" w:hanging="444"/>
            </w:pPr>
            <w:r>
              <w:t>Планируемые затраты застройщика</w:t>
            </w:r>
          </w:p>
        </w:tc>
      </w:tr>
      <w:tr w:rsidR="00B72EFF" w:rsidTr="00B72EFF">
        <w:trPr>
          <w:trHeight w:hRule="exact" w:val="431"/>
        </w:trPr>
        <w:tc>
          <w:tcPr>
            <w:tcW w:w="3855" w:type="dxa"/>
            <w:vMerge/>
          </w:tcPr>
          <w:p w:rsidR="00B72EFF" w:rsidRPr="00F33938" w:rsidRDefault="00B72EFF" w:rsidP="00B72EFF">
            <w:pPr>
              <w:rPr>
                <w:lang w:val="ru-RU"/>
              </w:rPr>
            </w:pPr>
          </w:p>
        </w:tc>
        <w:tc>
          <w:tcPr>
            <w:tcW w:w="965" w:type="dxa"/>
            <w:vMerge/>
          </w:tcPr>
          <w:p w:rsidR="00B72EFF" w:rsidRDefault="00B72EFF" w:rsidP="00B72EFF">
            <w:pPr>
              <w:pStyle w:val="TableParagraph"/>
              <w:ind w:left="60"/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B72EFF" w:rsidRDefault="00B72EFF" w:rsidP="00B72EFF">
            <w:pPr>
              <w:pStyle w:val="TableParagraph"/>
              <w:spacing w:before="97"/>
              <w:ind w:left="1"/>
              <w:jc w:val="center"/>
            </w:pPr>
            <w:r>
              <w:t>1</w:t>
            </w:r>
          </w:p>
        </w:tc>
        <w:tc>
          <w:tcPr>
            <w:tcW w:w="4594" w:type="dxa"/>
            <w:tcBorders>
              <w:top w:val="single" w:sz="4" w:space="0" w:color="auto"/>
            </w:tcBorders>
          </w:tcPr>
          <w:p w:rsidR="00B72EFF" w:rsidRDefault="00B72EFF" w:rsidP="00B72EFF">
            <w:pPr>
              <w:pStyle w:val="TableParagraph"/>
              <w:spacing w:before="97"/>
              <w:ind w:left="5"/>
              <w:jc w:val="center"/>
            </w:pPr>
            <w:r>
              <w:t>2</w:t>
            </w: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B72EFF" w:rsidRDefault="00B72EFF" w:rsidP="00B72EFF">
            <w:pPr>
              <w:pStyle w:val="TableParagraph"/>
              <w:spacing w:before="97"/>
              <w:ind w:left="0"/>
              <w:jc w:val="center"/>
            </w:pPr>
            <w:r>
              <w:t>3</w:t>
            </w:r>
          </w:p>
        </w:tc>
      </w:tr>
    </w:tbl>
    <w:p w:rsidR="006A646D" w:rsidRDefault="006A646D">
      <w:pPr>
        <w:sectPr w:rsidR="006A646D" w:rsidSect="00F6781B">
          <w:pgSz w:w="16840" w:h="11910" w:orient="landscape"/>
          <w:pgMar w:top="1134" w:right="2420" w:bottom="280" w:left="960" w:header="720" w:footer="720" w:gutter="0"/>
          <w:cols w:space="720"/>
        </w:sect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500"/>
        <w:gridCol w:w="978"/>
        <w:gridCol w:w="965"/>
        <w:gridCol w:w="739"/>
        <w:gridCol w:w="1004"/>
        <w:gridCol w:w="67"/>
        <w:gridCol w:w="3523"/>
        <w:gridCol w:w="4773"/>
      </w:tblGrid>
      <w:tr w:rsidR="006A646D" w:rsidRPr="004E7776" w:rsidTr="00357F86">
        <w:trPr>
          <w:trHeight w:hRule="exact" w:val="5048"/>
        </w:trPr>
        <w:tc>
          <w:tcPr>
            <w:tcW w:w="3855" w:type="dxa"/>
            <w:gridSpan w:val="4"/>
          </w:tcPr>
          <w:p w:rsidR="006A646D" w:rsidRPr="00F33938" w:rsidRDefault="00F33938">
            <w:pPr>
              <w:pStyle w:val="TableParagraph"/>
              <w:spacing w:before="97"/>
              <w:ind w:right="49"/>
              <w:rPr>
                <w:lang w:val="ru-RU"/>
              </w:rPr>
            </w:pPr>
            <w:r w:rsidRPr="00F33938">
              <w:rPr>
                <w:lang w:val="ru-RU"/>
              </w:rPr>
              <w:lastRenderedPageBreak/>
              <w:t>или муниципальную собственность</w:t>
            </w:r>
          </w:p>
          <w:p w:rsidR="006A646D" w:rsidRPr="00F33938" w:rsidRDefault="004E7776">
            <w:pPr>
              <w:pStyle w:val="TableParagraph"/>
              <w:spacing w:before="0"/>
              <w:ind w:right="609"/>
              <w:rPr>
                <w:lang w:val="ru-RU"/>
              </w:rPr>
            </w:pPr>
            <w:hyperlink w:anchor="_bookmark154" w:history="1">
              <w:r w:rsidR="00F33938" w:rsidRPr="00F33938">
                <w:rPr>
                  <w:color w:val="0000FF"/>
                  <w:lang w:val="ru-RU"/>
                </w:rPr>
                <w:t>&lt;77&gt;</w:t>
              </w:r>
              <w:r w:rsidR="00F33938" w:rsidRPr="00F33938">
                <w:rPr>
                  <w:lang w:val="ru-RU"/>
                </w:rPr>
                <w:t>.</w:t>
              </w:r>
            </w:hyperlink>
          </w:p>
          <w:p w:rsidR="006A646D" w:rsidRPr="00F33938" w:rsidRDefault="00F33938">
            <w:pPr>
              <w:pStyle w:val="TableParagraph"/>
              <w:spacing w:before="0"/>
              <w:ind w:right="194"/>
              <w:rPr>
                <w:lang w:val="ru-RU"/>
              </w:rPr>
            </w:pPr>
            <w:r w:rsidRPr="00F33938">
              <w:rPr>
                <w:lang w:val="ru-RU"/>
              </w:rPr>
              <w:t xml:space="preserve">О целях затрат застройщика из числа целей, указанных в </w:t>
            </w:r>
            <w:hyperlink r:id="rId14">
              <w:r w:rsidRPr="00F33938">
                <w:rPr>
                  <w:color w:val="0000FF"/>
                  <w:lang w:val="ru-RU"/>
                </w:rPr>
                <w:t>пунктах 8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- </w:t>
            </w:r>
            <w:hyperlink r:id="rId15">
              <w:r w:rsidRPr="00F33938">
                <w:rPr>
                  <w:color w:val="0000FF"/>
                  <w:lang w:val="ru-RU"/>
                </w:rPr>
                <w:t>10</w:t>
              </w:r>
            </w:hyperlink>
            <w:r w:rsidRPr="00F33938">
              <w:rPr>
                <w:color w:val="0000FF"/>
                <w:lang w:val="ru-RU"/>
              </w:rPr>
              <w:t xml:space="preserve"> </w:t>
            </w:r>
            <w:r w:rsidRPr="00F33938">
              <w:rPr>
                <w:lang w:val="ru-RU"/>
              </w:rPr>
              <w:t xml:space="preserve">и </w:t>
            </w:r>
            <w:hyperlink r:id="rId16">
              <w:r w:rsidRPr="00F33938">
                <w:rPr>
                  <w:color w:val="0000FF"/>
                  <w:lang w:val="ru-RU"/>
                </w:rPr>
                <w:t>12</w:t>
              </w:r>
            </w:hyperlink>
          </w:p>
          <w:p w:rsidR="006A646D" w:rsidRPr="00F33938" w:rsidRDefault="004E7776">
            <w:pPr>
              <w:pStyle w:val="TableParagraph"/>
              <w:spacing w:before="0"/>
              <w:ind w:right="91"/>
              <w:rPr>
                <w:lang w:val="ru-RU"/>
              </w:rPr>
            </w:pPr>
            <w:hyperlink r:id="rId17">
              <w:r w:rsidR="00F33938" w:rsidRPr="00F33938">
                <w:rPr>
                  <w:color w:val="0000FF"/>
                  <w:lang w:val="ru-RU"/>
                </w:rPr>
                <w:t>части 1 статьи 18</w:t>
              </w:r>
            </w:hyperlink>
            <w:r w:rsidR="00F33938" w:rsidRPr="00F33938">
              <w:rPr>
                <w:color w:val="0000FF"/>
                <w:lang w:val="ru-RU"/>
              </w:rPr>
              <w:t xml:space="preserve"> </w:t>
            </w:r>
            <w:r w:rsidR="00F33938" w:rsidRPr="00F33938">
              <w:rPr>
                <w:lang w:val="ru-RU"/>
              </w:rPr>
              <w:t xml:space="preserve">Федерального закона от 30 декабря 2004 г. </w:t>
            </w:r>
            <w:r w:rsidR="00F33938">
              <w:t>N</w:t>
            </w:r>
            <w:r w:rsidR="00F33938" w:rsidRPr="00F33938">
              <w:rPr>
                <w:lang w:val="ru-RU"/>
              </w:rPr>
              <w:t xml:space="preserve">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_bookmark155" w:history="1">
              <w:r w:rsidR="00F33938" w:rsidRPr="00F33938">
                <w:rPr>
                  <w:color w:val="0000FF"/>
                  <w:lang w:val="ru-RU"/>
                </w:rPr>
                <w:t>&lt;78&gt;</w:t>
              </w:r>
            </w:hyperlink>
          </w:p>
        </w:tc>
        <w:tc>
          <w:tcPr>
            <w:tcW w:w="965" w:type="dxa"/>
          </w:tcPr>
          <w:p w:rsidR="006A646D" w:rsidRPr="00F33938" w:rsidRDefault="006A646D">
            <w:pPr>
              <w:rPr>
                <w:lang w:val="ru-RU"/>
              </w:rPr>
            </w:pPr>
          </w:p>
        </w:tc>
        <w:tc>
          <w:tcPr>
            <w:tcW w:w="739" w:type="dxa"/>
          </w:tcPr>
          <w:p w:rsidR="006A646D" w:rsidRPr="00285F1E" w:rsidRDefault="006A646D">
            <w:pPr>
              <w:pStyle w:val="TableParagraph"/>
              <w:spacing w:before="97"/>
              <w:ind w:left="1"/>
              <w:jc w:val="center"/>
              <w:rPr>
                <w:lang w:val="ru-RU"/>
              </w:rPr>
            </w:pPr>
          </w:p>
        </w:tc>
        <w:tc>
          <w:tcPr>
            <w:tcW w:w="4594" w:type="dxa"/>
            <w:gridSpan w:val="3"/>
          </w:tcPr>
          <w:p w:rsidR="006A646D" w:rsidRPr="00285F1E" w:rsidRDefault="006A646D">
            <w:pPr>
              <w:pStyle w:val="TableParagraph"/>
              <w:spacing w:before="97"/>
              <w:ind w:left="5"/>
              <w:jc w:val="center"/>
              <w:rPr>
                <w:lang w:val="ru-RU"/>
              </w:rPr>
            </w:pPr>
          </w:p>
        </w:tc>
        <w:tc>
          <w:tcPr>
            <w:tcW w:w="4773" w:type="dxa"/>
          </w:tcPr>
          <w:p w:rsidR="006A646D" w:rsidRPr="00285F1E" w:rsidRDefault="006A646D">
            <w:pPr>
              <w:pStyle w:val="TableParagraph"/>
              <w:spacing w:before="97"/>
              <w:ind w:left="0"/>
              <w:jc w:val="center"/>
              <w:rPr>
                <w:lang w:val="ru-RU"/>
              </w:rPr>
            </w:pPr>
          </w:p>
        </w:tc>
      </w:tr>
      <w:tr w:rsidR="006A646D" w:rsidRPr="004E7776" w:rsidTr="00357F86">
        <w:trPr>
          <w:trHeight w:hRule="exact" w:val="482"/>
        </w:trPr>
        <w:tc>
          <w:tcPr>
            <w:tcW w:w="14926" w:type="dxa"/>
            <w:gridSpan w:val="10"/>
          </w:tcPr>
          <w:p w:rsidR="006A646D" w:rsidRPr="00F33938" w:rsidRDefault="00F33938">
            <w:pPr>
              <w:pStyle w:val="TableParagraph"/>
              <w:ind w:left="2698" w:right="215"/>
              <w:rPr>
                <w:lang w:val="ru-RU"/>
              </w:rPr>
            </w:pPr>
            <w:r w:rsidRPr="00F33938">
              <w:rPr>
                <w:lang w:val="ru-RU"/>
              </w:rPr>
              <w:t>Раздел 25. Иная, не противоречащая законодательству, информация о проекте</w:t>
            </w:r>
          </w:p>
        </w:tc>
      </w:tr>
      <w:tr w:rsidR="006A646D" w:rsidTr="00357F86">
        <w:trPr>
          <w:trHeight w:hRule="exact" w:val="482"/>
        </w:trPr>
        <w:tc>
          <w:tcPr>
            <w:tcW w:w="3855" w:type="dxa"/>
            <w:gridSpan w:val="4"/>
          </w:tcPr>
          <w:p w:rsidR="006A646D" w:rsidRDefault="00F33938">
            <w:pPr>
              <w:pStyle w:val="TableParagraph"/>
              <w:ind w:left="331" w:right="49"/>
            </w:pPr>
            <w:r>
              <w:t>25.1. Иная информация о проекте</w:t>
            </w:r>
          </w:p>
        </w:tc>
        <w:tc>
          <w:tcPr>
            <w:tcW w:w="965" w:type="dxa"/>
          </w:tcPr>
          <w:p w:rsidR="006A646D" w:rsidRDefault="00F33938">
            <w:pPr>
              <w:pStyle w:val="TableParagraph"/>
              <w:ind w:left="201"/>
            </w:pPr>
            <w:r>
              <w:t>25.1.1</w:t>
            </w:r>
          </w:p>
        </w:tc>
        <w:tc>
          <w:tcPr>
            <w:tcW w:w="10106" w:type="dxa"/>
            <w:gridSpan w:val="5"/>
          </w:tcPr>
          <w:p w:rsidR="006A646D" w:rsidRDefault="00F33938">
            <w:pPr>
              <w:pStyle w:val="TableParagraph"/>
              <w:ind w:right="838"/>
            </w:pPr>
            <w:r>
              <w:t>Иная информация о проекте</w:t>
            </w:r>
          </w:p>
        </w:tc>
      </w:tr>
      <w:tr w:rsidR="006A646D" w:rsidRPr="004E7776" w:rsidTr="00357F86">
        <w:trPr>
          <w:trHeight w:hRule="exact" w:val="482"/>
        </w:trPr>
        <w:tc>
          <w:tcPr>
            <w:tcW w:w="14926" w:type="dxa"/>
            <w:gridSpan w:val="10"/>
          </w:tcPr>
          <w:p w:rsidR="006A646D" w:rsidRPr="00F33938" w:rsidRDefault="00F33938">
            <w:pPr>
              <w:pStyle w:val="TableParagraph"/>
              <w:ind w:left="3199"/>
              <w:rPr>
                <w:lang w:val="ru-RU"/>
              </w:rPr>
            </w:pPr>
            <w:r w:rsidRPr="00F33938">
              <w:rPr>
                <w:lang w:val="ru-RU"/>
              </w:rPr>
              <w:t>Сведения о фактах внесения изменений в проектную документацию</w:t>
            </w:r>
          </w:p>
        </w:tc>
      </w:tr>
      <w:tr w:rsidR="006A646D" w:rsidRPr="004E7776" w:rsidTr="00357F86">
        <w:trPr>
          <w:trHeight w:hRule="exact" w:val="483"/>
        </w:trPr>
        <w:tc>
          <w:tcPr>
            <w:tcW w:w="14926" w:type="dxa"/>
            <w:gridSpan w:val="10"/>
          </w:tcPr>
          <w:p w:rsidR="006A646D" w:rsidRPr="00F33938" w:rsidRDefault="00F33938">
            <w:pPr>
              <w:pStyle w:val="TableParagraph"/>
              <w:ind w:left="2681"/>
              <w:rPr>
                <w:lang w:val="ru-RU"/>
              </w:rPr>
            </w:pPr>
            <w:r w:rsidRPr="00F33938">
              <w:rPr>
                <w:lang w:val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6A646D" w:rsidTr="00E72451">
        <w:trPr>
          <w:trHeight w:hRule="exact" w:val="751"/>
        </w:trPr>
        <w:tc>
          <w:tcPr>
            <w:tcW w:w="1244" w:type="dxa"/>
            <w:tcBorders>
              <w:bottom w:val="single" w:sz="4" w:space="0" w:color="auto"/>
            </w:tcBorders>
          </w:tcPr>
          <w:p w:rsidR="006A646D" w:rsidRDefault="00F33938">
            <w:pPr>
              <w:pStyle w:val="TableParagraph"/>
              <w:ind w:left="344" w:right="344"/>
              <w:jc w:val="center"/>
            </w:pPr>
            <w:r>
              <w:t>N п/п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A646D" w:rsidRDefault="00F33938">
            <w:pPr>
              <w:pStyle w:val="TableParagraph"/>
              <w:ind w:left="333" w:right="331"/>
              <w:jc w:val="center"/>
            </w:pPr>
            <w:r>
              <w:t>дата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6A646D" w:rsidRDefault="00F33938">
            <w:pPr>
              <w:pStyle w:val="TableParagraph"/>
              <w:ind w:left="1442" w:right="469" w:hanging="956"/>
            </w:pPr>
            <w:r>
              <w:t>Наименование раздела проектной документации</w:t>
            </w:r>
          </w:p>
        </w:tc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:rsidR="006A646D" w:rsidRDefault="00F33938">
            <w:pPr>
              <w:pStyle w:val="TableParagraph"/>
              <w:ind w:left="2080" w:right="2080"/>
              <w:jc w:val="center"/>
            </w:pPr>
            <w:r>
              <w:t>Описание изменений</w:t>
            </w:r>
          </w:p>
        </w:tc>
      </w:tr>
      <w:tr w:rsidR="006A646D" w:rsidTr="00E72451">
        <w:trPr>
          <w:trHeight w:hRule="exact" w:val="48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F33938">
            <w:pPr>
              <w:pStyle w:val="TableParagraph"/>
              <w:ind w:left="1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F33938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F3393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6D" w:rsidRDefault="00F33938">
            <w:pPr>
              <w:pStyle w:val="TableParagraph"/>
              <w:ind w:left="1"/>
              <w:jc w:val="center"/>
            </w:pPr>
            <w:r>
              <w:t>4</w:t>
            </w:r>
          </w:p>
        </w:tc>
      </w:tr>
      <w:tr w:rsidR="00E72451" w:rsidRPr="00E72451" w:rsidTr="00B72EFF">
        <w:trPr>
          <w:trHeight w:hRule="exact" w:val="585"/>
        </w:trPr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451" w:rsidRPr="00E72451" w:rsidRDefault="00E7245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2451">
              <w:rPr>
                <w:rFonts w:ascii="Times New Roman" w:hAnsi="Times New Roman" w:cs="Times New Roman"/>
                <w:b/>
                <w:lang w:val="ru-RU"/>
              </w:rPr>
              <w:t>Генеральный директор</w:t>
            </w:r>
          </w:p>
          <w:p w:rsidR="00E72451" w:rsidRPr="00E72451" w:rsidRDefault="00E7245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451" w:rsidRPr="00E72451" w:rsidRDefault="00E7245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2451">
              <w:rPr>
                <w:rFonts w:ascii="Times New Roman" w:hAnsi="Times New Roman" w:cs="Times New Roman"/>
                <w:b/>
                <w:lang w:val="ru-RU"/>
              </w:rPr>
              <w:t>ООО «</w:t>
            </w:r>
            <w:proofErr w:type="gramStart"/>
            <w:r w:rsidRPr="00E72451">
              <w:rPr>
                <w:rFonts w:ascii="Times New Roman" w:hAnsi="Times New Roman" w:cs="Times New Roman"/>
                <w:b/>
                <w:lang w:val="ru-RU"/>
              </w:rPr>
              <w:t xml:space="preserve">ДЕЛОРАД»   </w:t>
            </w:r>
            <w:proofErr w:type="gramEnd"/>
          </w:p>
        </w:tc>
        <w:tc>
          <w:tcPr>
            <w:tcW w:w="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451" w:rsidRPr="00E72451" w:rsidRDefault="00E72451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451" w:rsidRPr="00E72451" w:rsidRDefault="00E72451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2451">
              <w:rPr>
                <w:rFonts w:ascii="Times New Roman" w:hAnsi="Times New Roman" w:cs="Times New Roman"/>
                <w:b/>
                <w:lang w:val="ru-RU"/>
              </w:rPr>
              <w:t>___________________Жидков А.В.</w:t>
            </w:r>
          </w:p>
        </w:tc>
      </w:tr>
    </w:tbl>
    <w:p w:rsidR="006A646D" w:rsidRDefault="006A646D">
      <w:pPr>
        <w:jc w:val="center"/>
        <w:sectPr w:rsidR="006A646D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6A646D" w:rsidRDefault="00F33938">
      <w:pPr>
        <w:pStyle w:val="a3"/>
        <w:spacing w:before="40"/>
        <w:ind w:left="641"/>
      </w:pPr>
      <w:r>
        <w:lastRenderedPageBreak/>
        <w:t>--------------------------------</w:t>
      </w:r>
    </w:p>
    <w:p w:rsidR="006A646D" w:rsidRPr="00F33938" w:rsidRDefault="00F33938">
      <w:pPr>
        <w:pStyle w:val="a3"/>
        <w:ind w:left="102" w:right="110" w:firstLine="539"/>
        <w:jc w:val="both"/>
        <w:rPr>
          <w:lang w:val="ru-RU"/>
        </w:rPr>
      </w:pPr>
      <w:bookmarkStart w:id="79" w:name="_bookmark78"/>
      <w:bookmarkEnd w:id="79"/>
      <w:r w:rsidRPr="00F33938">
        <w:rPr>
          <w:lang w:val="ru-RU"/>
        </w:rPr>
        <w:t>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80" w:name="_bookmark79"/>
      <w:bookmarkEnd w:id="80"/>
      <w:r w:rsidRPr="00F33938">
        <w:rPr>
          <w:lang w:val="ru-RU"/>
        </w:rPr>
        <w:t xml:space="preserve">&lt;2&gt; Заполняется в соответствии с </w:t>
      </w:r>
      <w:hyperlink r:id="rId18">
        <w:r w:rsidRPr="00F33938">
          <w:rPr>
            <w:color w:val="0000FF"/>
            <w:lang w:val="ru-RU"/>
          </w:rPr>
          <w:t>приказом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Минфина России от 5 ноября 2015 г. </w:t>
      </w:r>
      <w:r>
        <w:t>N</w:t>
      </w:r>
      <w:r w:rsidRPr="00F33938">
        <w:rPr>
          <w:lang w:val="ru-RU"/>
        </w:rPr>
        <w:t xml:space="preserve">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 в качестве реквизитов адреса, и Правил сокращенного наименования адресообразующих элементов" (зарегистрировано в Минюсте России 10 декабря 2015 г. </w:t>
      </w:r>
      <w:r>
        <w:t>N</w:t>
      </w:r>
      <w:r w:rsidRPr="00F33938">
        <w:rPr>
          <w:lang w:val="ru-RU"/>
        </w:rPr>
        <w:t xml:space="preserve"> 40069) с указанием присвоенных адресов объектов адресации.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81" w:name="_bookmark80"/>
      <w:bookmarkEnd w:id="81"/>
      <w:r w:rsidRPr="00F33938">
        <w:rPr>
          <w:lang w:val="ru-RU"/>
        </w:rPr>
        <w:t xml:space="preserve">&lt;3&gt; В </w:t>
      </w:r>
      <w:hyperlink w:anchor="_bookmark0" w:history="1">
        <w:r w:rsidRPr="00F33938">
          <w:rPr>
            <w:color w:val="0000FF"/>
            <w:lang w:val="ru-RU"/>
          </w:rPr>
          <w:t>графах 1.5.1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и </w:t>
      </w:r>
      <w:hyperlink w:anchor="_bookmark1" w:history="1">
        <w:r w:rsidRPr="00F33938">
          <w:rPr>
            <w:color w:val="0000FF"/>
            <w:lang w:val="ru-RU"/>
          </w:rPr>
          <w:t>1.5.2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9">
        <w:r w:rsidRPr="00F33938">
          <w:rPr>
            <w:color w:val="0000FF"/>
            <w:lang w:val="ru-RU"/>
          </w:rPr>
          <w:t>части 2 статьи 21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Федерального закона от 30 декабря 2004 г. </w:t>
      </w:r>
      <w:r>
        <w:t>N</w:t>
      </w:r>
      <w:r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82" w:name="_bookmark81"/>
      <w:bookmarkEnd w:id="82"/>
      <w:r w:rsidRPr="00F33938">
        <w:rPr>
          <w:lang w:val="ru-RU"/>
        </w:rPr>
        <w:t xml:space="preserve">&lt;4&gt; Если полномочия по управлению юридическим лицом находятся у управляющей компании, то в </w:t>
      </w:r>
      <w:hyperlink w:anchor="_bookmark2" w:history="1">
        <w:r w:rsidRPr="00F33938">
          <w:rPr>
            <w:color w:val="0000FF"/>
            <w:lang w:val="ru-RU"/>
          </w:rPr>
          <w:t>подразделе 1.6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 информация в </w:t>
      </w:r>
      <w:proofErr w:type="gramStart"/>
      <w:r w:rsidRPr="00F33938">
        <w:rPr>
          <w:lang w:val="ru-RU"/>
        </w:rPr>
        <w:t>отношении  руководителя</w:t>
      </w:r>
      <w:proofErr w:type="gramEnd"/>
      <w:r w:rsidRPr="00F33938">
        <w:rPr>
          <w:lang w:val="ru-RU"/>
        </w:rPr>
        <w:t xml:space="preserve"> единоличного исполнительного органа управляющей компании.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83" w:name="_bookmark82"/>
      <w:bookmarkEnd w:id="83"/>
      <w:r w:rsidRPr="00F33938">
        <w:rPr>
          <w:lang w:val="ru-RU"/>
        </w:rPr>
        <w:t>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84" w:name="_bookmark83"/>
      <w:bookmarkEnd w:id="84"/>
      <w:r w:rsidRPr="00F33938">
        <w:rPr>
          <w:lang w:val="ru-RU"/>
        </w:rPr>
        <w:t xml:space="preserve">&lt;6&gt; Графы </w:t>
      </w:r>
      <w:hyperlink w:anchor="_bookmark3" w:history="1">
        <w:r w:rsidRPr="00F33938">
          <w:rPr>
            <w:color w:val="0000FF"/>
            <w:lang w:val="ru-RU"/>
          </w:rPr>
          <w:t>подраздела 3.1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85" w:name="_bookmark84"/>
      <w:bookmarkEnd w:id="85"/>
      <w:r w:rsidRPr="00F33938">
        <w:rPr>
          <w:lang w:val="ru-RU"/>
        </w:rPr>
        <w:t xml:space="preserve">&lt;7&gt; Графы </w:t>
      </w:r>
      <w:hyperlink w:anchor="_bookmark4" w:history="1">
        <w:r w:rsidRPr="00F33938">
          <w:rPr>
            <w:color w:val="0000FF"/>
            <w:lang w:val="ru-RU"/>
          </w:rPr>
          <w:t>подраздела 3.2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86" w:name="_bookmark85"/>
      <w:bookmarkEnd w:id="86"/>
      <w:r w:rsidRPr="00F33938">
        <w:rPr>
          <w:lang w:val="ru-RU"/>
        </w:rPr>
        <w:t xml:space="preserve">&lt;8&gt; Графы </w:t>
      </w:r>
      <w:hyperlink w:anchor="_bookmark5" w:history="1">
        <w:r w:rsidRPr="00F33938">
          <w:rPr>
            <w:color w:val="0000FF"/>
            <w:lang w:val="ru-RU"/>
          </w:rPr>
          <w:t>подраздела 3.3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учредителя -  физического лица, которое обладает пятью и более процентами голосов в органе управления застройщика.</w:t>
      </w:r>
    </w:p>
    <w:p w:rsidR="006A646D" w:rsidRPr="00F33938" w:rsidRDefault="00F33938">
      <w:pPr>
        <w:pStyle w:val="a3"/>
        <w:ind w:left="102" w:right="109" w:firstLine="539"/>
        <w:jc w:val="both"/>
        <w:rPr>
          <w:lang w:val="ru-RU"/>
        </w:rPr>
      </w:pPr>
      <w:bookmarkStart w:id="87" w:name="_bookmark86"/>
      <w:bookmarkEnd w:id="87"/>
      <w:r w:rsidRPr="00F33938">
        <w:rPr>
          <w:lang w:val="ru-RU"/>
        </w:rPr>
        <w:t xml:space="preserve">&lt;9&gt; Графы </w:t>
      </w:r>
      <w:hyperlink w:anchor="_bookmark6" w:history="1">
        <w:r w:rsidRPr="00F33938">
          <w:rPr>
            <w:color w:val="0000FF"/>
            <w:lang w:val="ru-RU"/>
          </w:rPr>
          <w:t>подраздела 4.1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88" w:name="_bookmark87"/>
      <w:bookmarkEnd w:id="88"/>
      <w:r w:rsidRPr="00F33938">
        <w:rPr>
          <w:lang w:val="ru-RU"/>
        </w:rPr>
        <w:t xml:space="preserve">&lt;10&gt; В </w:t>
      </w:r>
      <w:hyperlink w:anchor="_bookmark7" w:history="1">
        <w:r w:rsidRPr="00F33938">
          <w:rPr>
            <w:color w:val="0000FF"/>
            <w:lang w:val="ru-RU"/>
          </w:rPr>
          <w:t>графе 4.1.1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89" w:name="_bookmark88"/>
      <w:bookmarkEnd w:id="89"/>
      <w:r w:rsidRPr="00F33938">
        <w:rPr>
          <w:lang w:val="ru-RU"/>
        </w:rPr>
        <w:t xml:space="preserve">&lt;11&gt; </w:t>
      </w:r>
      <w:hyperlink w:anchor="_bookmark8" w:history="1">
        <w:r w:rsidRPr="00F33938">
          <w:rPr>
            <w:color w:val="0000FF"/>
            <w:lang w:val="ru-RU"/>
          </w:rPr>
          <w:t>Графы 4.1.11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9" w:history="1">
        <w:r w:rsidRPr="00F33938">
          <w:rPr>
            <w:color w:val="0000FF"/>
            <w:lang w:val="ru-RU"/>
          </w:rPr>
          <w:t>4.1.13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при наличии разрешения на ввод объекта в эксплуатацию.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90" w:name="_bookmark89"/>
      <w:bookmarkEnd w:id="90"/>
      <w:r w:rsidRPr="00F33938">
        <w:rPr>
          <w:lang w:val="ru-RU"/>
        </w:rPr>
        <w:t xml:space="preserve">&lt;12&gt; Графы </w:t>
      </w:r>
      <w:hyperlink w:anchor="_bookmark10" w:history="1">
        <w:r w:rsidRPr="00F33938">
          <w:rPr>
            <w:color w:val="0000FF"/>
            <w:lang w:val="ru-RU"/>
          </w:rPr>
          <w:t>подраздела 5.1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91" w:name="_bookmark90"/>
      <w:bookmarkEnd w:id="91"/>
      <w:r w:rsidRPr="00F33938">
        <w:rPr>
          <w:lang w:val="ru-RU"/>
        </w:rPr>
        <w:t xml:space="preserve">&lt;13&gt; Графы </w:t>
      </w:r>
      <w:hyperlink w:anchor="_bookmark11" w:history="1">
        <w:r w:rsidRPr="00F33938">
          <w:rPr>
            <w:color w:val="0000FF"/>
            <w:lang w:val="ru-RU"/>
          </w:rPr>
          <w:t>подраздела 5.2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случае, если застройщик состоит в членстве в иных некоммерческих организациях (в том числе обществах взаимного </w:t>
      </w:r>
      <w:proofErr w:type="gramStart"/>
      <w:r w:rsidRPr="00F33938">
        <w:rPr>
          <w:lang w:val="ru-RU"/>
        </w:rPr>
        <w:t>страхования,  ассоциациях</w:t>
      </w:r>
      <w:proofErr w:type="gramEnd"/>
      <w:r w:rsidRPr="00F33938">
        <w:rPr>
          <w:lang w:val="ru-RU"/>
        </w:rPr>
        <w:t>). Заполняются в отношении каждой некоммерческой организации, членом которой является</w:t>
      </w:r>
      <w:r w:rsidRPr="00F33938">
        <w:rPr>
          <w:spacing w:val="-5"/>
          <w:lang w:val="ru-RU"/>
        </w:rPr>
        <w:t xml:space="preserve"> </w:t>
      </w:r>
      <w:r w:rsidRPr="00F33938">
        <w:rPr>
          <w:lang w:val="ru-RU"/>
        </w:rPr>
        <w:t>застройщик.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92" w:name="_bookmark91"/>
      <w:bookmarkEnd w:id="92"/>
      <w:r w:rsidRPr="00F33938">
        <w:rPr>
          <w:lang w:val="ru-RU"/>
        </w:rPr>
        <w:t xml:space="preserve">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</w:t>
      </w:r>
      <w:proofErr w:type="gramStart"/>
      <w:r w:rsidRPr="00F33938">
        <w:rPr>
          <w:lang w:val="ru-RU"/>
        </w:rPr>
        <w:t>для  строительства</w:t>
      </w:r>
      <w:proofErr w:type="gramEnd"/>
      <w:r w:rsidRPr="00F33938">
        <w:rPr>
          <w:lang w:val="ru-RU"/>
        </w:rPr>
        <w:t xml:space="preserve"> (создания) многоквартирных домов и (или) иных объектов недвижимости, то последней отчетной датой </w:t>
      </w:r>
      <w:r w:rsidRPr="00F33938">
        <w:rPr>
          <w:lang w:val="ru-RU"/>
        </w:rPr>
        <w:lastRenderedPageBreak/>
        <w:t>является дата, по состоянию на которую застройщиком составлена последняя</w:t>
      </w:r>
      <w:r w:rsidRPr="00F33938">
        <w:rPr>
          <w:spacing w:val="-3"/>
          <w:lang w:val="ru-RU"/>
        </w:rPr>
        <w:t xml:space="preserve"> </w:t>
      </w:r>
      <w:r w:rsidRPr="00F33938">
        <w:rPr>
          <w:lang w:val="ru-RU"/>
        </w:rPr>
        <w:t>бухгалтерская</w:t>
      </w:r>
    </w:p>
    <w:p w:rsidR="006A646D" w:rsidRPr="00F33938" w:rsidRDefault="006A646D">
      <w:pPr>
        <w:jc w:val="both"/>
        <w:rPr>
          <w:lang w:val="ru-RU"/>
        </w:rPr>
        <w:sectPr w:rsidR="006A646D" w:rsidRPr="00F33938">
          <w:pgSz w:w="11910" w:h="16840"/>
          <w:pgMar w:top="1340" w:right="740" w:bottom="280" w:left="1600" w:header="720" w:footer="720" w:gutter="0"/>
          <w:cols w:space="720"/>
        </w:sectPr>
      </w:pPr>
    </w:p>
    <w:p w:rsidR="006A646D" w:rsidRPr="00F33938" w:rsidRDefault="00F33938">
      <w:pPr>
        <w:pStyle w:val="a3"/>
        <w:spacing w:before="31"/>
        <w:ind w:left="102" w:right="104"/>
        <w:jc w:val="both"/>
        <w:rPr>
          <w:lang w:val="ru-RU"/>
        </w:rPr>
      </w:pPr>
      <w:r w:rsidRPr="00F33938">
        <w:rPr>
          <w:lang w:val="ru-RU"/>
        </w:rPr>
        <w:lastRenderedPageBreak/>
        <w:t xml:space="preserve">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</w:t>
      </w:r>
      <w:hyperlink w:anchor="_bookmark12" w:history="1">
        <w:r w:rsidRPr="00F33938">
          <w:rPr>
            <w:color w:val="0000FF"/>
            <w:lang w:val="ru-RU"/>
          </w:rPr>
          <w:t>графах 6.1.2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13" w:history="1">
        <w:r w:rsidRPr="00F33938">
          <w:rPr>
            <w:color w:val="0000FF"/>
            <w:lang w:val="ru-RU"/>
          </w:rPr>
          <w:t>6.1.4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значения указываются в тысячах рублей с двумя десятичными знаками.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93" w:name="_bookmark92"/>
      <w:bookmarkEnd w:id="93"/>
      <w:r w:rsidRPr="00F33938">
        <w:rPr>
          <w:lang w:val="ru-RU"/>
        </w:rPr>
        <w:t xml:space="preserve">&lt;15&gt; Графы </w:t>
      </w:r>
      <w:hyperlink w:anchor="_bookmark14" w:history="1">
        <w:r w:rsidRPr="00F33938">
          <w:rPr>
            <w:color w:val="0000FF"/>
            <w:lang w:val="ru-RU"/>
          </w:rPr>
          <w:t>раздела 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 привлечения застройщиком денежных средств граждан для строительства (создания) многоквартирного дома. </w:t>
      </w:r>
      <w:hyperlink w:anchor="_bookmark15" w:history="1">
        <w:r w:rsidRPr="00F33938">
          <w:rPr>
            <w:color w:val="0000FF"/>
            <w:lang w:val="ru-RU"/>
          </w:rPr>
          <w:t>Графа 7.1.1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и графы </w:t>
      </w:r>
      <w:hyperlink w:anchor="_bookmark19" w:history="1">
        <w:r w:rsidRPr="00F33938">
          <w:rPr>
            <w:color w:val="0000FF"/>
            <w:lang w:val="ru-RU"/>
          </w:rPr>
          <w:t>подраздела</w:t>
        </w:r>
      </w:hyperlink>
    </w:p>
    <w:p w:rsidR="006A646D" w:rsidRPr="00F33938" w:rsidRDefault="004E7776">
      <w:pPr>
        <w:pStyle w:val="a3"/>
        <w:ind w:left="102" w:right="107"/>
        <w:jc w:val="both"/>
        <w:rPr>
          <w:lang w:val="ru-RU"/>
        </w:rPr>
      </w:pPr>
      <w:hyperlink w:anchor="_bookmark19" w:history="1">
        <w:r w:rsidR="00F33938" w:rsidRPr="00F33938">
          <w:rPr>
            <w:color w:val="0000FF"/>
            <w:lang w:val="ru-RU"/>
          </w:rPr>
          <w:t>7.2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0">
        <w:r w:rsidR="00F33938" w:rsidRPr="00F33938">
          <w:rPr>
            <w:color w:val="0000FF"/>
            <w:lang w:val="ru-RU"/>
          </w:rPr>
          <w:t>частью 2 статьи 19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Федерального закона от 30 декабря 2004 г. </w:t>
      </w:r>
      <w:r w:rsidR="00F33938">
        <w:t>N</w:t>
      </w:r>
      <w:r w:rsidR="00F33938"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6A646D" w:rsidRPr="00F33938" w:rsidRDefault="00F33938">
      <w:pPr>
        <w:pStyle w:val="a3"/>
        <w:spacing w:before="1"/>
        <w:ind w:left="641"/>
        <w:rPr>
          <w:lang w:val="ru-RU"/>
        </w:rPr>
      </w:pPr>
      <w:bookmarkStart w:id="94" w:name="_bookmark93"/>
      <w:bookmarkEnd w:id="94"/>
      <w:r w:rsidRPr="00F33938">
        <w:rPr>
          <w:lang w:val="ru-RU"/>
        </w:rPr>
        <w:t>&lt;16&gt; Возможные значения: соответствует; не соответствует.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95" w:name="_bookmark94"/>
      <w:bookmarkEnd w:id="95"/>
      <w:r w:rsidRPr="00F33938">
        <w:rPr>
          <w:lang w:val="ru-RU"/>
        </w:rPr>
        <w:t>&lt;17&gt; Возможные значения: проводятся; не проводятся.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96" w:name="_bookmark95"/>
      <w:bookmarkEnd w:id="96"/>
      <w:r w:rsidRPr="00F33938">
        <w:rPr>
          <w:lang w:val="ru-RU"/>
        </w:rPr>
        <w:t>&lt;18&gt; Возможные значения: отсутствует; имеется.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97" w:name="_bookmark96"/>
      <w:bookmarkEnd w:id="97"/>
      <w:r w:rsidRPr="00F33938">
        <w:rPr>
          <w:lang w:val="ru-RU"/>
        </w:rPr>
        <w:t xml:space="preserve">&lt;19&gt; Возможные значения: подано; не подано. </w:t>
      </w:r>
      <w:hyperlink w:anchor="_bookmark17" w:history="1">
        <w:r w:rsidRPr="00F33938">
          <w:rPr>
            <w:color w:val="0000FF"/>
            <w:lang w:val="ru-RU"/>
          </w:rPr>
          <w:t>Графа 7.1.9</w:t>
        </w:r>
      </w:hyperlink>
      <w:r w:rsidRPr="00F33938">
        <w:rPr>
          <w:color w:val="0000FF"/>
          <w:lang w:val="ru-RU"/>
        </w:rPr>
        <w:t xml:space="preserve"> </w:t>
      </w:r>
      <w:hyperlink w:anchor="_bookmark21" w:history="1">
        <w:r w:rsidRPr="00F33938">
          <w:rPr>
            <w:color w:val="0000FF"/>
            <w:lang w:val="ru-RU"/>
          </w:rPr>
          <w:t>(графа 7.2.9)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16" w:history="1">
        <w:r w:rsidRPr="00F33938">
          <w:rPr>
            <w:color w:val="0000FF"/>
            <w:lang w:val="ru-RU"/>
          </w:rPr>
          <w:t>графе 7.1.8</w:t>
        </w:r>
      </w:hyperlink>
      <w:r w:rsidRPr="00F33938">
        <w:rPr>
          <w:color w:val="0000FF"/>
          <w:lang w:val="ru-RU"/>
        </w:rPr>
        <w:t xml:space="preserve"> </w:t>
      </w:r>
      <w:hyperlink w:anchor="_bookmark20" w:history="1">
        <w:r w:rsidRPr="00F33938">
          <w:rPr>
            <w:color w:val="0000FF"/>
            <w:lang w:val="ru-RU"/>
          </w:rPr>
          <w:t>(графа 7.2.8)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выбрано значение: "имеется".</w:t>
      </w:r>
    </w:p>
    <w:p w:rsidR="006A646D" w:rsidRPr="00F33938" w:rsidRDefault="00F33938">
      <w:pPr>
        <w:pStyle w:val="a3"/>
        <w:spacing w:before="2" w:line="237" w:lineRule="auto"/>
        <w:ind w:left="102" w:right="103" w:firstLine="539"/>
        <w:jc w:val="both"/>
        <w:rPr>
          <w:lang w:val="ru-RU"/>
        </w:rPr>
      </w:pPr>
      <w:bookmarkStart w:id="98" w:name="_bookmark97"/>
      <w:bookmarkEnd w:id="98"/>
      <w:r w:rsidRPr="00F33938">
        <w:rPr>
          <w:lang w:val="ru-RU"/>
        </w:rPr>
        <w:t xml:space="preserve">&lt;20&gt; Возможные значения: принято; не принято. </w:t>
      </w:r>
      <w:hyperlink w:anchor="_bookmark18" w:history="1">
        <w:r w:rsidRPr="00F33938">
          <w:rPr>
            <w:color w:val="0000FF"/>
            <w:lang w:val="ru-RU"/>
          </w:rPr>
          <w:t>Графа 7.1.10</w:t>
        </w:r>
      </w:hyperlink>
      <w:r w:rsidRPr="00F33938">
        <w:rPr>
          <w:color w:val="0000FF"/>
          <w:lang w:val="ru-RU"/>
        </w:rPr>
        <w:t xml:space="preserve"> </w:t>
      </w:r>
      <w:hyperlink w:anchor="_bookmark22" w:history="1">
        <w:r w:rsidRPr="00F33938">
          <w:rPr>
            <w:color w:val="0000FF"/>
            <w:lang w:val="ru-RU"/>
          </w:rPr>
          <w:t>(графа 7.2.10)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17" w:history="1">
        <w:r w:rsidRPr="00F33938">
          <w:rPr>
            <w:color w:val="0000FF"/>
            <w:lang w:val="ru-RU"/>
          </w:rPr>
          <w:t>графе 7.1.9</w:t>
        </w:r>
      </w:hyperlink>
      <w:r w:rsidRPr="00F33938">
        <w:rPr>
          <w:color w:val="0000FF"/>
          <w:lang w:val="ru-RU"/>
        </w:rPr>
        <w:t xml:space="preserve"> </w:t>
      </w:r>
      <w:hyperlink w:anchor="_bookmark21" w:history="1">
        <w:r w:rsidRPr="00F33938">
          <w:rPr>
            <w:color w:val="0000FF"/>
            <w:lang w:val="ru-RU"/>
          </w:rPr>
          <w:t>(графе 7.2.9)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выбрано значение: "подано".</w:t>
      </w:r>
    </w:p>
    <w:p w:rsidR="006A646D" w:rsidRPr="00F33938" w:rsidRDefault="00F33938">
      <w:pPr>
        <w:pStyle w:val="a3"/>
        <w:spacing w:before="1"/>
        <w:ind w:left="641"/>
        <w:rPr>
          <w:lang w:val="ru-RU"/>
        </w:rPr>
      </w:pPr>
      <w:bookmarkStart w:id="99" w:name="_bookmark98"/>
      <w:bookmarkEnd w:id="99"/>
      <w:r w:rsidRPr="00F33938">
        <w:rPr>
          <w:lang w:val="ru-RU"/>
        </w:rPr>
        <w:t>&lt;21&gt; Возможные значения: применялись; не применялись.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100" w:name="_bookmark99"/>
      <w:bookmarkEnd w:id="100"/>
      <w:r w:rsidRPr="00F33938">
        <w:rPr>
          <w:lang w:val="ru-RU"/>
        </w:rPr>
        <w:t xml:space="preserve">&lt;22&gt; Графы </w:t>
      </w:r>
      <w:hyperlink w:anchor="_bookmark19" w:history="1">
        <w:r w:rsidRPr="00F33938">
          <w:rPr>
            <w:color w:val="0000FF"/>
            <w:lang w:val="ru-RU"/>
          </w:rPr>
          <w:t>подраздела 7.2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подлежат заполнению, если в </w:t>
      </w:r>
      <w:hyperlink w:anchor="_bookmark15" w:history="1">
        <w:r w:rsidRPr="00F33938">
          <w:rPr>
            <w:color w:val="0000FF"/>
            <w:lang w:val="ru-RU"/>
          </w:rPr>
          <w:t>графе 7.1.1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выбрано значение "не соответствует". Графы </w:t>
      </w:r>
      <w:hyperlink w:anchor="_bookmark19" w:history="1">
        <w:r w:rsidRPr="00F33938">
          <w:rPr>
            <w:color w:val="0000FF"/>
            <w:lang w:val="ru-RU"/>
          </w:rPr>
          <w:t>подраздела 7.2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поручителя, сопоручителя застройщика.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101" w:name="_bookmark100"/>
      <w:bookmarkEnd w:id="101"/>
      <w:r w:rsidRPr="00F33938">
        <w:rPr>
          <w:lang w:val="ru-RU"/>
        </w:rPr>
        <w:t xml:space="preserve">&lt;23&gt; В </w:t>
      </w:r>
      <w:hyperlink w:anchor="_bookmark23" w:history="1">
        <w:r w:rsidRPr="00F33938">
          <w:rPr>
            <w:color w:val="0000FF"/>
            <w:lang w:val="ru-RU"/>
          </w:rPr>
          <w:t>разделе 8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102" w:name="_bookmark101"/>
      <w:bookmarkEnd w:id="102"/>
      <w:r w:rsidRPr="00F33938">
        <w:rPr>
          <w:lang w:val="ru-RU"/>
        </w:rPr>
        <w:t xml:space="preserve"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</w:t>
      </w:r>
      <w:proofErr w:type="gramStart"/>
      <w:r w:rsidRPr="00F33938">
        <w:rPr>
          <w:lang w:val="ru-RU"/>
        </w:rPr>
        <w:t>первым  заполняется</w:t>
      </w:r>
      <w:proofErr w:type="gramEnd"/>
      <w:r w:rsidRPr="00F33938">
        <w:rPr>
          <w:lang w:val="ru-RU"/>
        </w:rPr>
        <w:t xml:space="preserve"> </w:t>
      </w:r>
      <w:hyperlink w:anchor="_bookmark24" w:history="1">
        <w:r w:rsidRPr="00F33938">
          <w:rPr>
            <w:color w:val="0000FF"/>
            <w:lang w:val="ru-RU"/>
          </w:rPr>
          <w:t>раздел 9</w:t>
        </w:r>
      </w:hyperlink>
      <w:r w:rsidRPr="00F33938">
        <w:rPr>
          <w:lang w:val="ru-RU"/>
        </w:rPr>
        <w:t xml:space="preserve"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</w:t>
      </w:r>
      <w:hyperlink w:anchor="_bookmark27" w:history="1">
        <w:r w:rsidRPr="00F33938">
          <w:rPr>
            <w:color w:val="0000FF"/>
            <w:lang w:val="ru-RU"/>
          </w:rPr>
          <w:t>подразделе</w:t>
        </w:r>
        <w:r w:rsidRPr="00F33938">
          <w:rPr>
            <w:color w:val="0000FF"/>
            <w:spacing w:val="-2"/>
            <w:lang w:val="ru-RU"/>
          </w:rPr>
          <w:t xml:space="preserve"> </w:t>
        </w:r>
        <w:r w:rsidRPr="00F33938">
          <w:rPr>
            <w:color w:val="0000FF"/>
            <w:lang w:val="ru-RU"/>
          </w:rPr>
          <w:t>9.2</w:t>
        </w:r>
      </w:hyperlink>
      <w:r w:rsidRPr="00F33938">
        <w:rPr>
          <w:lang w:val="ru-RU"/>
        </w:rPr>
        <w:t>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03" w:name="_bookmark102"/>
      <w:bookmarkEnd w:id="103"/>
      <w:r w:rsidRPr="00F33938">
        <w:rPr>
          <w:lang w:val="ru-RU"/>
        </w:rPr>
        <w:t xml:space="preserve">&lt;25&gt; </w:t>
      </w:r>
      <w:hyperlink w:anchor="_bookmark26" w:history="1">
        <w:r w:rsidRPr="00F33938">
          <w:rPr>
            <w:color w:val="0000FF"/>
            <w:lang w:val="ru-RU"/>
          </w:rPr>
          <w:t>Графа 9.1.2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25" w:history="1">
        <w:r w:rsidRPr="00F33938">
          <w:rPr>
            <w:color w:val="0000FF"/>
            <w:lang w:val="ru-RU"/>
          </w:rPr>
          <w:t>графе 9.1.1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указано значение больше единицы.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04" w:name="_bookmark103"/>
      <w:bookmarkEnd w:id="104"/>
      <w:r w:rsidRPr="00F33938">
        <w:rPr>
          <w:lang w:val="ru-RU"/>
        </w:rPr>
        <w:t xml:space="preserve">&lt;26&gt; Графы </w:t>
      </w:r>
      <w:hyperlink w:anchor="_bookmark27" w:history="1">
        <w:r w:rsidRPr="00F33938">
          <w:rPr>
            <w:color w:val="0000FF"/>
            <w:lang w:val="ru-RU"/>
          </w:rPr>
          <w:t>подраздела 9.2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отношении каждого объекта недвижимости по количеству, указанному в </w:t>
      </w:r>
      <w:hyperlink w:anchor="_bookmark25" w:history="1">
        <w:r w:rsidRPr="00F33938">
          <w:rPr>
            <w:color w:val="0000FF"/>
            <w:lang w:val="ru-RU"/>
          </w:rPr>
          <w:t>графе 9.1.1</w:t>
        </w:r>
      </w:hyperlink>
      <w:r w:rsidRPr="00F33938">
        <w:rPr>
          <w:lang w:val="ru-RU"/>
        </w:rPr>
        <w:t xml:space="preserve">. Если многоквартирный дом состоит из блок-секций, имеющих различный срок ввода их в эксплуатацию, то графы </w:t>
      </w:r>
      <w:hyperlink w:anchor="_bookmark27" w:history="1">
        <w:r w:rsidRPr="00F33938">
          <w:rPr>
            <w:color w:val="0000FF"/>
            <w:lang w:val="ru-RU"/>
          </w:rPr>
          <w:t>подраздела 9.2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отдельно для каждой такой блок-секции (группы блок-секций).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105" w:name="_bookmark104"/>
      <w:bookmarkEnd w:id="105"/>
      <w:r w:rsidRPr="00F33938">
        <w:rPr>
          <w:lang w:val="ru-RU"/>
        </w:rP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06" w:name="_bookmark105"/>
      <w:bookmarkEnd w:id="106"/>
      <w:r w:rsidRPr="00F33938">
        <w:rPr>
          <w:lang w:val="ru-RU"/>
        </w:rPr>
        <w:t>&lt;28&gt; Возможные значения: жилое; нежилое.</w:t>
      </w:r>
    </w:p>
    <w:p w:rsidR="006A646D" w:rsidRPr="00F33938" w:rsidRDefault="00F33938">
      <w:pPr>
        <w:pStyle w:val="a3"/>
        <w:ind w:left="102" w:right="109" w:firstLine="539"/>
        <w:jc w:val="both"/>
        <w:rPr>
          <w:lang w:val="ru-RU"/>
        </w:rPr>
      </w:pPr>
      <w:bookmarkStart w:id="107" w:name="_bookmark106"/>
      <w:bookmarkEnd w:id="107"/>
      <w:r w:rsidRPr="00F33938">
        <w:rPr>
          <w:lang w:val="ru-RU"/>
        </w:rPr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08" w:name="_bookmark107"/>
      <w:bookmarkEnd w:id="108"/>
      <w:r w:rsidRPr="00F33938">
        <w:rPr>
          <w:lang w:val="ru-RU"/>
        </w:rPr>
        <w:t xml:space="preserve">&lt;30&gt; В </w:t>
      </w:r>
      <w:hyperlink w:anchor="_bookmark28" w:history="1">
        <w:r w:rsidRPr="00F33938">
          <w:rPr>
            <w:color w:val="0000FF"/>
            <w:lang w:val="ru-RU"/>
          </w:rPr>
          <w:t>графе 9.2.20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площадь указывается в соответствии с разрешением на строительство, если такое разрешение выдано по </w:t>
      </w:r>
      <w:hyperlink r:id="rId21">
        <w:r w:rsidRPr="00F33938">
          <w:rPr>
            <w:color w:val="0000FF"/>
            <w:lang w:val="ru-RU"/>
          </w:rPr>
          <w:t>форме</w:t>
        </w:r>
      </w:hyperlink>
      <w:r w:rsidRPr="00F33938">
        <w:rPr>
          <w:lang w:val="ru-RU"/>
        </w:rPr>
        <w:t xml:space="preserve">, утвержденной приказом Минстроя России от 19 февраля 2015 г. </w:t>
      </w:r>
      <w:r>
        <w:t>N</w:t>
      </w:r>
      <w:r w:rsidRPr="00F33938">
        <w:rPr>
          <w:lang w:val="ru-RU"/>
        </w:rPr>
        <w:t xml:space="preserve"> 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</w:t>
      </w:r>
      <w:r>
        <w:t>N</w:t>
      </w:r>
      <w:r w:rsidRPr="00F33938">
        <w:rPr>
          <w:lang w:val="ru-RU"/>
        </w:rPr>
        <w:t xml:space="preserve">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6A646D" w:rsidRPr="00F33938" w:rsidRDefault="006A646D">
      <w:pPr>
        <w:jc w:val="both"/>
        <w:rPr>
          <w:lang w:val="ru-RU"/>
        </w:rPr>
        <w:sectPr w:rsidR="006A646D" w:rsidRPr="00F33938">
          <w:pgSz w:w="11910" w:h="16840"/>
          <w:pgMar w:top="1080" w:right="740" w:bottom="280" w:left="1600" w:header="720" w:footer="720" w:gutter="0"/>
          <w:cols w:space="720"/>
        </w:sectPr>
      </w:pPr>
    </w:p>
    <w:p w:rsidR="006A646D" w:rsidRPr="00F33938" w:rsidRDefault="00F33938">
      <w:pPr>
        <w:pStyle w:val="a3"/>
        <w:spacing w:before="31"/>
        <w:ind w:left="102" w:right="103" w:firstLine="539"/>
        <w:jc w:val="both"/>
        <w:rPr>
          <w:lang w:val="ru-RU"/>
        </w:rPr>
      </w:pPr>
      <w:bookmarkStart w:id="109" w:name="_bookmark108"/>
      <w:bookmarkEnd w:id="109"/>
      <w:r w:rsidRPr="00F33938">
        <w:rPr>
          <w:lang w:val="ru-RU"/>
        </w:rPr>
        <w:lastRenderedPageBreak/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10" w:name="_bookmark109"/>
      <w:bookmarkEnd w:id="110"/>
      <w:r w:rsidRPr="00F33938">
        <w:rPr>
          <w:lang w:val="ru-RU"/>
        </w:rP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11" w:name="_bookmark110"/>
      <w:bookmarkEnd w:id="111"/>
      <w:r w:rsidRPr="00F33938">
        <w:rPr>
          <w:lang w:val="ru-RU"/>
        </w:rPr>
        <w:t xml:space="preserve">&lt;33&gt; В </w:t>
      </w:r>
      <w:hyperlink w:anchor="_bookmark29" w:history="1">
        <w:r w:rsidRPr="00F33938">
          <w:rPr>
            <w:color w:val="0000FF"/>
            <w:lang w:val="ru-RU"/>
          </w:rPr>
          <w:t>графе 9.2.23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класс энергоэффективности указывается в соответствии с </w:t>
      </w:r>
      <w:hyperlink r:id="rId22">
        <w:r w:rsidRPr="00F33938">
          <w:rPr>
            <w:color w:val="0000FF"/>
            <w:lang w:val="ru-RU"/>
          </w:rPr>
          <w:t>Приказом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Минстроя России от 6 июня 2016 г. </w:t>
      </w:r>
      <w:r>
        <w:t>N</w:t>
      </w:r>
      <w:r w:rsidRPr="00F33938">
        <w:rPr>
          <w:lang w:val="ru-RU"/>
        </w:rPr>
        <w:t xml:space="preserve"> 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</w:t>
      </w:r>
      <w:r>
        <w:t>N</w:t>
      </w:r>
      <w:r w:rsidRPr="00F33938">
        <w:rPr>
          <w:lang w:val="ru-RU"/>
        </w:rPr>
        <w:t xml:space="preserve"> 43169).</w:t>
      </w:r>
    </w:p>
    <w:p w:rsidR="006A646D" w:rsidRPr="00F33938" w:rsidRDefault="00F33938">
      <w:pPr>
        <w:pStyle w:val="a3"/>
        <w:ind w:left="102" w:right="102" w:firstLine="539"/>
        <w:jc w:val="both"/>
        <w:rPr>
          <w:lang w:val="ru-RU"/>
        </w:rPr>
      </w:pPr>
      <w:bookmarkStart w:id="112" w:name="_bookmark111"/>
      <w:bookmarkEnd w:id="112"/>
      <w:r w:rsidRPr="00F33938">
        <w:rPr>
          <w:lang w:val="ru-RU"/>
        </w:rPr>
        <w:t xml:space="preserve">&lt;34&gt; В </w:t>
      </w:r>
      <w:hyperlink w:anchor="_bookmark30" w:history="1">
        <w:r w:rsidRPr="00F33938">
          <w:rPr>
            <w:color w:val="0000FF"/>
            <w:lang w:val="ru-RU"/>
          </w:rPr>
          <w:t>графе 9.2.24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сейсмостойкость указывается в соответствии с </w:t>
      </w:r>
      <w:hyperlink r:id="rId23">
        <w:r w:rsidRPr="00F33938">
          <w:rPr>
            <w:color w:val="0000FF"/>
            <w:lang w:val="ru-RU"/>
          </w:rPr>
          <w:t>постановлением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Правительства Российской Федерации от 26 декабря 2014 г. </w:t>
      </w:r>
      <w:r>
        <w:t>N</w:t>
      </w:r>
      <w:r w:rsidRPr="00F33938">
        <w:rPr>
          <w:lang w:val="ru-RU"/>
        </w:rPr>
        <w:t xml:space="preserve"> 1521 "Об утверждении перечня национальных стандартов и сводов правил (частей таких стандартов и сводов правил), 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24">
        <w:r w:rsidRPr="00F33938">
          <w:rPr>
            <w:color w:val="0000FF"/>
            <w:lang w:val="ru-RU"/>
          </w:rPr>
          <w:t>СП</w:t>
        </w:r>
      </w:hyperlink>
      <w:r w:rsidRPr="00F33938">
        <w:rPr>
          <w:color w:val="0000FF"/>
          <w:lang w:val="ru-RU"/>
        </w:rPr>
        <w:t xml:space="preserve"> </w:t>
      </w:r>
      <w:hyperlink r:id="rId25">
        <w:r w:rsidRPr="00F33938">
          <w:rPr>
            <w:color w:val="0000FF"/>
            <w:lang w:val="ru-RU"/>
          </w:rPr>
          <w:t>14.13330.2011</w:t>
        </w:r>
        <w:r w:rsidRPr="00F33938">
          <w:rPr>
            <w:lang w:val="ru-RU"/>
          </w:rPr>
          <w:t>.</w:t>
        </w:r>
      </w:hyperlink>
      <w:r w:rsidRPr="00F33938">
        <w:rPr>
          <w:lang w:val="ru-RU"/>
        </w:rPr>
        <w:t xml:space="preserve"> Свод правил "Строительство в сейсмических районах. СНиП </w:t>
      </w:r>
      <w:r>
        <w:t>II</w:t>
      </w:r>
      <w:r w:rsidRPr="00F33938">
        <w:rPr>
          <w:lang w:val="ru-RU"/>
        </w:rPr>
        <w:t>-7-81*</w:t>
      </w:r>
      <w:proofErr w:type="gramStart"/>
      <w:r w:rsidRPr="00F33938">
        <w:rPr>
          <w:lang w:val="ru-RU"/>
        </w:rPr>
        <w:t>",  утвержденных</w:t>
      </w:r>
      <w:proofErr w:type="gramEnd"/>
      <w:r w:rsidRPr="00F33938">
        <w:rPr>
          <w:lang w:val="ru-RU"/>
        </w:rPr>
        <w:t xml:space="preserve"> Приказом Минстроя России от 18 февраля 2014 г. </w:t>
      </w:r>
      <w:r>
        <w:t>N</w:t>
      </w:r>
      <w:r w:rsidRPr="00F33938">
        <w:rPr>
          <w:lang w:val="ru-RU"/>
        </w:rPr>
        <w:t xml:space="preserve"> 60/пр "Об утверждении свода правил пересмотр СП 14.13330.2011 "СНиП </w:t>
      </w:r>
      <w:r>
        <w:t>II</w:t>
      </w:r>
      <w:r w:rsidRPr="00F33938">
        <w:rPr>
          <w:lang w:val="ru-RU"/>
        </w:rPr>
        <w:t>-7-81*. Строительство в сейсмических</w:t>
      </w:r>
      <w:r w:rsidRPr="00F33938">
        <w:rPr>
          <w:spacing w:val="-23"/>
          <w:lang w:val="ru-RU"/>
        </w:rPr>
        <w:t xml:space="preserve"> </w:t>
      </w:r>
      <w:r w:rsidRPr="00F33938">
        <w:rPr>
          <w:lang w:val="ru-RU"/>
        </w:rPr>
        <w:t>районах".</w:t>
      </w:r>
    </w:p>
    <w:p w:rsidR="006A646D" w:rsidRPr="00F33938" w:rsidRDefault="00F33938">
      <w:pPr>
        <w:pStyle w:val="a3"/>
        <w:ind w:left="102" w:right="110" w:firstLine="539"/>
        <w:jc w:val="both"/>
        <w:rPr>
          <w:lang w:val="ru-RU"/>
        </w:rPr>
      </w:pPr>
      <w:bookmarkStart w:id="113" w:name="_bookmark112"/>
      <w:bookmarkEnd w:id="113"/>
      <w:r w:rsidRPr="00F33938">
        <w:rPr>
          <w:lang w:val="ru-RU"/>
        </w:rPr>
        <w:t xml:space="preserve">&lt;35&gt; Графы </w:t>
      </w:r>
      <w:hyperlink w:anchor="_bookmark31" w:history="1">
        <w:r w:rsidRPr="00F33938">
          <w:rPr>
            <w:color w:val="0000FF"/>
            <w:lang w:val="ru-RU"/>
          </w:rPr>
          <w:t>подраздела 10.1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14" w:name="_bookmark113"/>
      <w:bookmarkEnd w:id="114"/>
      <w:r w:rsidRPr="00F33938">
        <w:rPr>
          <w:lang w:val="ru-RU"/>
        </w:rPr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</w:t>
      </w:r>
      <w:r w:rsidRPr="00F33938">
        <w:rPr>
          <w:spacing w:val="-8"/>
          <w:lang w:val="ru-RU"/>
        </w:rPr>
        <w:t xml:space="preserve"> </w:t>
      </w:r>
      <w:r w:rsidRPr="00F33938">
        <w:rPr>
          <w:lang w:val="ru-RU"/>
        </w:rPr>
        <w:t>значениями.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15" w:name="_bookmark114"/>
      <w:bookmarkEnd w:id="115"/>
      <w:r w:rsidRPr="00F33938">
        <w:rPr>
          <w:lang w:val="ru-RU"/>
        </w:rPr>
        <w:t xml:space="preserve">&lt;37&gt; Графы </w:t>
      </w:r>
      <w:hyperlink w:anchor="_bookmark32" w:history="1">
        <w:r w:rsidRPr="00F33938">
          <w:rPr>
            <w:color w:val="0000FF"/>
            <w:lang w:val="ru-RU"/>
          </w:rPr>
          <w:t>подраздела 10.2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_bookmark32" w:history="1">
        <w:r w:rsidRPr="00F33938">
          <w:rPr>
            <w:color w:val="0000FF"/>
            <w:lang w:val="ru-RU"/>
          </w:rPr>
          <w:t>подраздела 10.2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лиц, выполнивших инженерные изыскания, указанных в заключении.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16" w:name="_bookmark115"/>
      <w:bookmarkEnd w:id="116"/>
      <w:r w:rsidRPr="00F33938">
        <w:rPr>
          <w:lang w:val="ru-RU"/>
        </w:rPr>
        <w:t xml:space="preserve">&lt;38&gt; Графы </w:t>
      </w:r>
      <w:hyperlink w:anchor="_bookmark33" w:history="1">
        <w:r w:rsidRPr="00F33938">
          <w:rPr>
            <w:color w:val="0000FF"/>
            <w:lang w:val="ru-RU"/>
          </w:rPr>
          <w:t>подраздела 10.3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_bookmark33" w:history="1">
        <w:r w:rsidRPr="00F33938">
          <w:rPr>
            <w:color w:val="0000FF"/>
            <w:lang w:val="ru-RU"/>
          </w:rPr>
          <w:t>подраздела 10.3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лиц, выполнивших архитектурно-строительное проектирование, указанных в заключении.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17" w:name="_bookmark116"/>
      <w:bookmarkEnd w:id="117"/>
      <w:r w:rsidRPr="00F33938">
        <w:rPr>
          <w:lang w:val="ru-RU"/>
        </w:rPr>
        <w:t xml:space="preserve">&lt;39&gt; Графы </w:t>
      </w:r>
      <w:hyperlink w:anchor="_bookmark34" w:history="1">
        <w:r w:rsidRPr="00F33938">
          <w:rPr>
            <w:color w:val="0000FF"/>
            <w:lang w:val="ru-RU"/>
          </w:rPr>
          <w:t>подраздела 10.4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_bookmark34" w:history="1">
        <w:r w:rsidRPr="00F33938">
          <w:rPr>
            <w:color w:val="0000FF"/>
            <w:lang w:val="ru-RU"/>
          </w:rPr>
          <w:t>подраздела 10.4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вида такого заключения.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18" w:name="_bookmark117"/>
      <w:bookmarkEnd w:id="118"/>
      <w:r w:rsidRPr="00F33938">
        <w:rPr>
          <w:lang w:val="ru-RU"/>
        </w:rPr>
        <w:t xml:space="preserve"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  </w:t>
      </w:r>
      <w:proofErr w:type="gramStart"/>
      <w:r w:rsidRPr="00F33938">
        <w:rPr>
          <w:lang w:val="ru-RU"/>
        </w:rPr>
        <w:lastRenderedPageBreak/>
        <w:t xml:space="preserve">документации;   </w:t>
      </w:r>
      <w:proofErr w:type="gramEnd"/>
      <w:r w:rsidRPr="00F33938">
        <w:rPr>
          <w:lang w:val="ru-RU"/>
        </w:rPr>
        <w:t>положительное   заключение   экспертизы   результатов   инженерных</w:t>
      </w:r>
    </w:p>
    <w:p w:rsidR="006A646D" w:rsidRPr="00F33938" w:rsidRDefault="006A646D">
      <w:pPr>
        <w:jc w:val="both"/>
        <w:rPr>
          <w:lang w:val="ru-RU"/>
        </w:rPr>
        <w:sectPr w:rsidR="006A646D" w:rsidRPr="00F33938">
          <w:pgSz w:w="11910" w:h="16840"/>
          <w:pgMar w:top="1080" w:right="740" w:bottom="280" w:left="1600" w:header="720" w:footer="720" w:gutter="0"/>
          <w:cols w:space="720"/>
        </w:sectPr>
      </w:pPr>
    </w:p>
    <w:p w:rsidR="006A646D" w:rsidRPr="00F33938" w:rsidRDefault="00F33938">
      <w:pPr>
        <w:pStyle w:val="a3"/>
        <w:spacing w:before="31"/>
        <w:ind w:left="102"/>
        <w:jc w:val="both"/>
        <w:rPr>
          <w:lang w:val="ru-RU"/>
        </w:rPr>
      </w:pPr>
      <w:r w:rsidRPr="00F33938">
        <w:rPr>
          <w:lang w:val="ru-RU"/>
        </w:rPr>
        <w:lastRenderedPageBreak/>
        <w:t>изысканий.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119" w:name="_bookmark118"/>
      <w:bookmarkEnd w:id="119"/>
      <w:r w:rsidRPr="00F33938">
        <w:rPr>
          <w:lang w:val="ru-RU"/>
        </w:rPr>
        <w:t xml:space="preserve">&lt;41&gt; Графы </w:t>
      </w:r>
      <w:hyperlink w:anchor="_bookmark35" w:history="1">
        <w:r w:rsidRPr="00F33938">
          <w:rPr>
            <w:color w:val="0000FF"/>
            <w:lang w:val="ru-RU"/>
          </w:rPr>
          <w:t>подраздела 10.5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заполняются, если требование о проведении экологической экспертизы установлено федеральным законом.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20" w:name="_bookmark119"/>
      <w:bookmarkEnd w:id="120"/>
      <w:r w:rsidRPr="00F33938">
        <w:rPr>
          <w:lang w:val="ru-RU"/>
        </w:rPr>
        <w:t xml:space="preserve">&lt;42&gt; Графа </w:t>
      </w:r>
      <w:hyperlink w:anchor="_bookmark36" w:history="1">
        <w:r w:rsidRPr="00F33938">
          <w:rPr>
            <w:color w:val="0000FF"/>
            <w:lang w:val="ru-RU"/>
          </w:rPr>
          <w:t>подраздела 10.6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21" w:name="_bookmark120"/>
      <w:bookmarkEnd w:id="121"/>
      <w:r w:rsidRPr="00F33938">
        <w:rPr>
          <w:lang w:val="ru-RU"/>
        </w:rPr>
        <w:t xml:space="preserve">&lt;43&gt; </w:t>
      </w:r>
      <w:hyperlink w:anchor="_bookmark37" w:history="1">
        <w:r w:rsidRPr="00F33938">
          <w:rPr>
            <w:color w:val="0000FF"/>
            <w:lang w:val="ru-RU"/>
          </w:rPr>
          <w:t>Графа 11.1.3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заполняется в случае продления срока действия разрешения на строительство.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22" w:name="_bookmark121"/>
      <w:bookmarkEnd w:id="122"/>
      <w:r w:rsidRPr="00F33938">
        <w:rPr>
          <w:lang w:val="ru-RU"/>
        </w:rPr>
        <w:t xml:space="preserve">&lt;44&gt; </w:t>
      </w:r>
      <w:hyperlink w:anchor="_bookmark38" w:history="1">
        <w:r w:rsidRPr="00F33938">
          <w:rPr>
            <w:color w:val="0000FF"/>
            <w:lang w:val="ru-RU"/>
          </w:rPr>
          <w:t>Графы 12.1.2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41" w:history="1">
        <w:r w:rsidRPr="00F33938">
          <w:rPr>
            <w:color w:val="0000FF"/>
            <w:lang w:val="ru-RU"/>
          </w:rPr>
          <w:t>12.1.7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 приобретения застройщиком права на земельный участок на основании договора. </w:t>
      </w:r>
      <w:hyperlink w:anchor="_bookmark42" w:history="1">
        <w:r w:rsidRPr="00F33938">
          <w:rPr>
            <w:color w:val="0000FF"/>
            <w:lang w:val="ru-RU"/>
          </w:rPr>
          <w:t>Графа 12.1.8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43" w:history="1">
        <w:r w:rsidRPr="00F33938">
          <w:rPr>
            <w:color w:val="0000FF"/>
            <w:lang w:val="ru-RU"/>
          </w:rPr>
          <w:t>12.1.11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заполняется в случае предоставления земельного участка в собственность без договора.</w:t>
      </w:r>
    </w:p>
    <w:p w:rsidR="006A646D" w:rsidRPr="00F33938" w:rsidRDefault="00F33938">
      <w:pPr>
        <w:pStyle w:val="a3"/>
        <w:ind w:left="102" w:right="109" w:firstLine="539"/>
        <w:jc w:val="both"/>
        <w:rPr>
          <w:lang w:val="ru-RU"/>
        </w:rPr>
      </w:pPr>
      <w:bookmarkStart w:id="123" w:name="_bookmark122"/>
      <w:bookmarkEnd w:id="123"/>
      <w:r w:rsidRPr="00F33938">
        <w:rPr>
          <w:lang w:val="ru-RU"/>
        </w:rPr>
        <w:t>&lt;45&gt; Возможные значения: право собственности; право аренды; право субаренды; право безвозмездного пользования.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24" w:name="_bookmark123"/>
      <w:bookmarkEnd w:id="124"/>
      <w:r w:rsidRPr="00F33938">
        <w:rPr>
          <w:lang w:val="ru-RU"/>
        </w:rPr>
        <w:t xml:space="preserve">&lt;46&gt; В </w:t>
      </w:r>
      <w:hyperlink w:anchor="_bookmark38" w:history="1">
        <w:r w:rsidRPr="00F33938">
          <w:rPr>
            <w:color w:val="0000FF"/>
            <w:lang w:val="ru-RU"/>
          </w:rPr>
          <w:t>графе 12.1.2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указывается вид договора.</w:t>
      </w:r>
    </w:p>
    <w:p w:rsidR="006A646D" w:rsidRPr="00F33938" w:rsidRDefault="00F33938">
      <w:pPr>
        <w:pStyle w:val="a3"/>
        <w:spacing w:before="1"/>
        <w:ind w:left="102" w:right="109" w:firstLine="539"/>
        <w:jc w:val="both"/>
        <w:rPr>
          <w:lang w:val="ru-RU"/>
        </w:rPr>
      </w:pPr>
      <w:bookmarkStart w:id="125" w:name="_bookmark124"/>
      <w:bookmarkEnd w:id="125"/>
      <w:r w:rsidRPr="00F33938">
        <w:rPr>
          <w:lang w:val="ru-RU"/>
        </w:rPr>
        <w:t xml:space="preserve">&lt;47&gt; </w:t>
      </w:r>
      <w:hyperlink w:anchor="_bookmark39" w:history="1">
        <w:r w:rsidRPr="00F33938">
          <w:rPr>
            <w:color w:val="0000FF"/>
            <w:lang w:val="ru-RU"/>
          </w:rPr>
          <w:t>Графы 12.1.5</w:t>
        </w:r>
        <w:r w:rsidRPr="00F33938">
          <w:rPr>
            <w:lang w:val="ru-RU"/>
          </w:rPr>
          <w:t>,</w:t>
        </w:r>
      </w:hyperlink>
      <w:r w:rsidRPr="00F33938">
        <w:rPr>
          <w:lang w:val="ru-RU"/>
        </w:rPr>
        <w:t xml:space="preserve"> </w:t>
      </w:r>
      <w:hyperlink w:anchor="_bookmark41" w:history="1">
        <w:r w:rsidRPr="00F33938">
          <w:rPr>
            <w:color w:val="0000FF"/>
            <w:lang w:val="ru-RU"/>
          </w:rPr>
          <w:t>12.1.7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случае заключения договора, подлежащего государственной регистрации.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26" w:name="_bookmark125"/>
      <w:bookmarkEnd w:id="126"/>
      <w:r w:rsidRPr="00F33938">
        <w:rPr>
          <w:lang w:val="ru-RU"/>
        </w:rPr>
        <w:t xml:space="preserve">&lt;48&gt; </w:t>
      </w:r>
      <w:hyperlink w:anchor="_bookmark40" w:history="1">
        <w:r w:rsidRPr="00F33938">
          <w:rPr>
            <w:color w:val="0000FF"/>
            <w:lang w:val="ru-RU"/>
          </w:rPr>
          <w:t>Графа 12.1.6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заполняется в случае заключения срочного договора.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127" w:name="_bookmark126"/>
      <w:bookmarkEnd w:id="127"/>
      <w:r w:rsidRPr="00F33938">
        <w:rPr>
          <w:lang w:val="ru-RU"/>
        </w:rPr>
        <w:t xml:space="preserve">&lt;49&gt; В </w:t>
      </w:r>
      <w:hyperlink w:anchor="_bookmark41" w:history="1">
        <w:r w:rsidRPr="00F33938">
          <w:rPr>
            <w:color w:val="0000FF"/>
            <w:lang w:val="ru-RU"/>
          </w:rPr>
          <w:t>графе 12.1.7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6A646D" w:rsidRPr="00F33938" w:rsidRDefault="00F33938">
      <w:pPr>
        <w:pStyle w:val="a3"/>
        <w:ind w:left="102" w:right="102" w:firstLine="539"/>
        <w:jc w:val="both"/>
        <w:rPr>
          <w:lang w:val="ru-RU"/>
        </w:rPr>
      </w:pPr>
      <w:bookmarkStart w:id="128" w:name="_bookmark127"/>
      <w:bookmarkEnd w:id="128"/>
      <w:r w:rsidRPr="00F33938">
        <w:rPr>
          <w:lang w:val="ru-RU"/>
        </w:rPr>
        <w:t xml:space="preserve">&lt;50&gt; Если в </w:t>
      </w:r>
      <w:hyperlink w:anchor="_bookmark44" w:history="1">
        <w:r w:rsidRPr="00F33938">
          <w:rPr>
            <w:color w:val="0000FF"/>
            <w:lang w:val="ru-RU"/>
          </w:rPr>
          <w:t>графе 12.2.1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"застройщик", то </w:t>
      </w:r>
      <w:hyperlink w:anchor="_bookmark45" w:history="1">
        <w:r w:rsidRPr="00F33938">
          <w:rPr>
            <w:color w:val="0000FF"/>
            <w:lang w:val="ru-RU"/>
          </w:rPr>
          <w:t>графы 12.2.2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49" w:history="1">
        <w:r w:rsidRPr="00F33938">
          <w:rPr>
            <w:color w:val="0000FF"/>
            <w:lang w:val="ru-RU"/>
          </w:rPr>
          <w:t>12.2.7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не заполняются. </w:t>
      </w:r>
      <w:hyperlink w:anchor="_bookmark45" w:history="1">
        <w:r w:rsidRPr="00F33938">
          <w:rPr>
            <w:color w:val="0000FF"/>
            <w:lang w:val="ru-RU"/>
          </w:rPr>
          <w:t>Графы 12.2.2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46" w:history="1">
        <w:r w:rsidRPr="00F33938">
          <w:rPr>
            <w:color w:val="0000FF"/>
            <w:lang w:val="ru-RU"/>
          </w:rPr>
          <w:t>12.2.3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случае, если в </w:t>
      </w:r>
      <w:hyperlink w:anchor="_bookmark44" w:history="1">
        <w:r w:rsidRPr="00F33938">
          <w:rPr>
            <w:color w:val="0000FF"/>
            <w:lang w:val="ru-RU"/>
          </w:rPr>
          <w:t>графе 12.2.1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"иное юридическое лицо, кроме застройщика". </w:t>
      </w:r>
      <w:hyperlink w:anchor="_bookmark47" w:history="1">
        <w:r w:rsidRPr="00F33938">
          <w:rPr>
            <w:color w:val="0000FF"/>
            <w:lang w:val="ru-RU"/>
          </w:rPr>
          <w:t>Графы 12.2.4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w:anchor="_bookmark48" w:history="1">
        <w:r w:rsidRPr="00F33938">
          <w:rPr>
            <w:color w:val="0000FF"/>
            <w:lang w:val="ru-RU"/>
          </w:rPr>
          <w:t>12.2.6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случае, если в </w:t>
      </w:r>
      <w:hyperlink w:anchor="_bookmark44" w:history="1">
        <w:r w:rsidRPr="00F33938">
          <w:rPr>
            <w:color w:val="0000FF"/>
            <w:lang w:val="ru-RU"/>
          </w:rPr>
          <w:t>графе 12.2.1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_bookmark49" w:history="1">
        <w:r w:rsidRPr="00F33938">
          <w:rPr>
            <w:color w:val="0000FF"/>
            <w:lang w:val="ru-RU"/>
          </w:rPr>
          <w:t>Графа 12.2.7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 в случае, если в </w:t>
      </w:r>
      <w:hyperlink w:anchor="_bookmark44" w:history="1">
        <w:r w:rsidRPr="00F33938">
          <w:rPr>
            <w:color w:val="0000FF"/>
            <w:lang w:val="ru-RU"/>
          </w:rPr>
          <w:t>графе 12.2.1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_bookmark50" w:history="1">
        <w:r w:rsidRPr="00F33938">
          <w:rPr>
            <w:color w:val="0000FF"/>
            <w:lang w:val="ru-RU"/>
          </w:rPr>
          <w:t>Графы 12.2.8</w:t>
        </w:r>
      </w:hyperlink>
      <w:r w:rsidRPr="00F33938">
        <w:rPr>
          <w:lang w:val="ru-RU"/>
        </w:rPr>
        <w:t xml:space="preserve">, </w:t>
      </w:r>
      <w:hyperlink w:anchor="_bookmark51" w:history="1">
        <w:r w:rsidRPr="00F33938">
          <w:rPr>
            <w:color w:val="0000FF"/>
            <w:lang w:val="ru-RU"/>
          </w:rPr>
          <w:t>12.2.9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случае, если в </w:t>
      </w:r>
      <w:hyperlink w:anchor="_bookmark44" w:history="1">
        <w:r w:rsidRPr="00F33938">
          <w:rPr>
            <w:color w:val="0000FF"/>
            <w:lang w:val="ru-RU"/>
          </w:rPr>
          <w:t>графе</w:t>
        </w:r>
      </w:hyperlink>
    </w:p>
    <w:p w:rsidR="006A646D" w:rsidRPr="00F33938" w:rsidRDefault="004E7776">
      <w:pPr>
        <w:pStyle w:val="a3"/>
        <w:ind w:left="102" w:right="104"/>
        <w:jc w:val="both"/>
        <w:rPr>
          <w:lang w:val="ru-RU"/>
        </w:rPr>
      </w:pPr>
      <w:hyperlink w:anchor="_bookmark44" w:history="1">
        <w:r w:rsidR="00F33938" w:rsidRPr="00F33938">
          <w:rPr>
            <w:color w:val="0000FF"/>
            <w:lang w:val="ru-RU"/>
          </w:rPr>
          <w:t>12.2.1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указано значение "публичный собственник". Если земельный участок принадлежит </w:t>
      </w:r>
      <w:proofErr w:type="gramStart"/>
      <w:r w:rsidR="00F33938" w:rsidRPr="00F33938">
        <w:rPr>
          <w:lang w:val="ru-RU"/>
        </w:rPr>
        <w:t>на  праве</w:t>
      </w:r>
      <w:proofErr w:type="gramEnd"/>
      <w:r w:rsidR="00F33938" w:rsidRPr="00F33938">
        <w:rPr>
          <w:lang w:val="ru-RU"/>
        </w:rPr>
        <w:t xml:space="preserve"> общей собственности двум и более лицам, то соответствующие </w:t>
      </w:r>
      <w:hyperlink w:anchor="_bookmark45" w:history="1">
        <w:r w:rsidR="00F33938" w:rsidRPr="00F33938">
          <w:rPr>
            <w:color w:val="0000FF"/>
            <w:lang w:val="ru-RU"/>
          </w:rPr>
          <w:t>графы 12.2.2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- </w:t>
      </w:r>
      <w:hyperlink w:anchor="_bookmark49" w:history="1">
        <w:r w:rsidR="00F33938" w:rsidRPr="00F33938">
          <w:rPr>
            <w:color w:val="0000FF"/>
            <w:lang w:val="ru-RU"/>
          </w:rPr>
          <w:t>12.2.7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>заполняются в отношении каждого</w:t>
      </w:r>
      <w:r w:rsidR="00F33938" w:rsidRPr="00F33938">
        <w:rPr>
          <w:spacing w:val="-14"/>
          <w:lang w:val="ru-RU"/>
        </w:rPr>
        <w:t xml:space="preserve"> </w:t>
      </w:r>
      <w:r w:rsidR="00F33938" w:rsidRPr="00F33938">
        <w:rPr>
          <w:lang w:val="ru-RU"/>
        </w:rPr>
        <w:t>сособственника.</w:t>
      </w:r>
    </w:p>
    <w:p w:rsidR="006A646D" w:rsidRPr="00F33938" w:rsidRDefault="00F33938">
      <w:pPr>
        <w:pStyle w:val="a3"/>
        <w:ind w:left="102" w:right="106" w:firstLine="539"/>
        <w:jc w:val="both"/>
        <w:rPr>
          <w:lang w:val="ru-RU"/>
        </w:rPr>
      </w:pPr>
      <w:bookmarkStart w:id="129" w:name="_bookmark128"/>
      <w:bookmarkEnd w:id="129"/>
      <w:r w:rsidRPr="00F33938">
        <w:rPr>
          <w:lang w:val="ru-RU"/>
        </w:rP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6A646D" w:rsidRPr="00F33938" w:rsidRDefault="00F33938">
      <w:pPr>
        <w:pStyle w:val="a3"/>
        <w:ind w:left="102" w:right="110" w:firstLine="539"/>
        <w:jc w:val="both"/>
        <w:rPr>
          <w:lang w:val="ru-RU"/>
        </w:rPr>
      </w:pPr>
      <w:bookmarkStart w:id="130" w:name="_bookmark129"/>
      <w:bookmarkEnd w:id="130"/>
      <w:r w:rsidRPr="00F33938">
        <w:rPr>
          <w:lang w:val="ru-RU"/>
        </w:rPr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6A646D" w:rsidRPr="00F33938" w:rsidRDefault="00F33938">
      <w:pPr>
        <w:pStyle w:val="a3"/>
        <w:ind w:left="102" w:right="111" w:firstLine="539"/>
        <w:jc w:val="both"/>
        <w:rPr>
          <w:lang w:val="ru-RU"/>
        </w:rPr>
      </w:pPr>
      <w:bookmarkStart w:id="131" w:name="_bookmark130"/>
      <w:bookmarkEnd w:id="131"/>
      <w:r w:rsidRPr="00F33938">
        <w:rPr>
          <w:lang w:val="ru-RU"/>
        </w:rPr>
        <w:t xml:space="preserve">&lt;53&gt; Если строительство осуществляется на двух и более земельных участках, то графы </w:t>
      </w:r>
      <w:hyperlink w:anchor="_bookmark52" w:history="1">
        <w:r w:rsidRPr="00F33938">
          <w:rPr>
            <w:color w:val="0000FF"/>
            <w:lang w:val="ru-RU"/>
          </w:rPr>
          <w:t>подраздела 12.3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земельного участка.</w:t>
      </w:r>
    </w:p>
    <w:p w:rsidR="006A646D" w:rsidRPr="00F33938" w:rsidRDefault="00F33938">
      <w:pPr>
        <w:pStyle w:val="a3"/>
        <w:ind w:left="102" w:right="102" w:firstLine="539"/>
        <w:jc w:val="both"/>
        <w:rPr>
          <w:lang w:val="ru-RU"/>
        </w:rPr>
      </w:pPr>
      <w:bookmarkStart w:id="132" w:name="_bookmark131"/>
      <w:bookmarkEnd w:id="132"/>
      <w:r w:rsidRPr="00F33938">
        <w:rPr>
          <w:lang w:val="ru-RU"/>
        </w:rPr>
        <w:t xml:space="preserve">&lt;54&gt; Графы </w:t>
      </w:r>
      <w:hyperlink w:anchor="_bookmark53" w:history="1">
        <w:r w:rsidRPr="00F33938">
          <w:rPr>
            <w:color w:val="0000FF"/>
            <w:lang w:val="ru-RU"/>
          </w:rPr>
          <w:t>подраздела 14.1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вида сетей инженерно- технического обеспечения.</w:t>
      </w:r>
    </w:p>
    <w:p w:rsidR="006A646D" w:rsidRPr="00F33938" w:rsidRDefault="00F33938">
      <w:pPr>
        <w:pStyle w:val="a3"/>
        <w:ind w:left="102" w:right="110" w:firstLine="539"/>
        <w:jc w:val="both"/>
        <w:rPr>
          <w:lang w:val="ru-RU"/>
        </w:rPr>
      </w:pPr>
      <w:bookmarkStart w:id="133" w:name="_bookmark132"/>
      <w:bookmarkEnd w:id="133"/>
      <w:r w:rsidRPr="00F33938">
        <w:rPr>
          <w:lang w:val="ru-RU"/>
        </w:rP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34" w:name="_bookmark133"/>
      <w:bookmarkEnd w:id="134"/>
      <w:r w:rsidRPr="00F33938">
        <w:rPr>
          <w:lang w:val="ru-RU"/>
        </w:rPr>
        <w:t xml:space="preserve">&lt;56&gt; Графы </w:t>
      </w:r>
      <w:hyperlink w:anchor="_bookmark54" w:history="1">
        <w:r w:rsidRPr="00F33938">
          <w:rPr>
            <w:color w:val="0000FF"/>
            <w:lang w:val="ru-RU"/>
          </w:rPr>
          <w:t>подраздела 14.2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вида сети связи.</w:t>
      </w:r>
    </w:p>
    <w:p w:rsidR="006A646D" w:rsidRPr="00F33938" w:rsidRDefault="00F33938">
      <w:pPr>
        <w:pStyle w:val="a3"/>
        <w:ind w:left="102" w:right="102" w:firstLine="539"/>
        <w:jc w:val="both"/>
        <w:rPr>
          <w:lang w:val="ru-RU"/>
        </w:rPr>
      </w:pPr>
      <w:bookmarkStart w:id="135" w:name="_bookmark134"/>
      <w:bookmarkEnd w:id="135"/>
      <w:r w:rsidRPr="00F33938">
        <w:rPr>
          <w:lang w:val="ru-RU"/>
        </w:rP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 телекоммуникационную сеть "Интернет"; диспетчеризация</w:t>
      </w:r>
      <w:r w:rsidRPr="00F33938">
        <w:rPr>
          <w:spacing w:val="-9"/>
          <w:lang w:val="ru-RU"/>
        </w:rPr>
        <w:t xml:space="preserve"> </w:t>
      </w:r>
      <w:r w:rsidRPr="00F33938">
        <w:rPr>
          <w:lang w:val="ru-RU"/>
        </w:rPr>
        <w:t>лифтов.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36" w:name="_bookmark135"/>
      <w:bookmarkEnd w:id="136"/>
      <w:r w:rsidRPr="00F33938">
        <w:rPr>
          <w:lang w:val="ru-RU"/>
        </w:rPr>
        <w:t xml:space="preserve">&lt;58&gt; Графы </w:t>
      </w:r>
      <w:hyperlink w:anchor="_bookmark55" w:history="1">
        <w:r w:rsidRPr="00F33938">
          <w:rPr>
            <w:color w:val="0000FF"/>
            <w:lang w:val="ru-RU"/>
          </w:rPr>
          <w:t>подраздела 15.2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_bookmark56" w:history="1">
        <w:r w:rsidRPr="00F33938">
          <w:rPr>
            <w:color w:val="0000FF"/>
            <w:lang w:val="ru-RU"/>
          </w:rPr>
          <w:t>подраздела 15.3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6A646D" w:rsidRPr="00F33938" w:rsidRDefault="00F33938">
      <w:pPr>
        <w:pStyle w:val="a3"/>
        <w:ind w:left="102" w:right="109" w:firstLine="539"/>
        <w:jc w:val="both"/>
        <w:rPr>
          <w:lang w:val="ru-RU"/>
        </w:rPr>
      </w:pPr>
      <w:bookmarkStart w:id="137" w:name="_bookmark136"/>
      <w:bookmarkEnd w:id="137"/>
      <w:r w:rsidRPr="00F33938">
        <w:rPr>
          <w:lang w:val="ru-RU"/>
        </w:rP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6A646D" w:rsidRPr="00F33938" w:rsidRDefault="00F33938">
      <w:pPr>
        <w:pStyle w:val="a3"/>
        <w:ind w:left="641"/>
        <w:rPr>
          <w:lang w:val="ru-RU"/>
        </w:rPr>
      </w:pPr>
      <w:bookmarkStart w:id="138" w:name="_bookmark137"/>
      <w:bookmarkEnd w:id="138"/>
      <w:r w:rsidRPr="00F33938">
        <w:rPr>
          <w:lang w:val="ru-RU"/>
        </w:rPr>
        <w:lastRenderedPageBreak/>
        <w:t xml:space="preserve">&lt;60&gt;   Графы   </w:t>
      </w:r>
      <w:hyperlink w:anchor="_bookmark57" w:history="1">
        <w:r w:rsidRPr="00F33938">
          <w:rPr>
            <w:color w:val="0000FF"/>
            <w:lang w:val="ru-RU"/>
          </w:rPr>
          <w:t>подраздела   16.1</w:t>
        </w:r>
      </w:hyperlink>
      <w:r w:rsidRPr="00F33938">
        <w:rPr>
          <w:color w:val="0000FF"/>
          <w:lang w:val="ru-RU"/>
        </w:rPr>
        <w:t xml:space="preserve">   </w:t>
      </w:r>
      <w:r w:rsidRPr="00F33938">
        <w:rPr>
          <w:lang w:val="ru-RU"/>
        </w:rPr>
        <w:t>заполняются   в   отношении   каждого   помещения общего</w:t>
      </w:r>
    </w:p>
    <w:p w:rsidR="006A646D" w:rsidRPr="00F33938" w:rsidRDefault="006A646D">
      <w:pPr>
        <w:rPr>
          <w:lang w:val="ru-RU"/>
        </w:rPr>
        <w:sectPr w:rsidR="006A646D" w:rsidRPr="00F33938">
          <w:pgSz w:w="11910" w:h="16840"/>
          <w:pgMar w:top="1080" w:right="740" w:bottom="280" w:left="1600" w:header="720" w:footer="720" w:gutter="0"/>
          <w:cols w:space="720"/>
        </w:sectPr>
      </w:pPr>
    </w:p>
    <w:p w:rsidR="006A646D" w:rsidRPr="00F33938" w:rsidRDefault="00F33938">
      <w:pPr>
        <w:pStyle w:val="a3"/>
        <w:spacing w:before="31"/>
        <w:ind w:left="102" w:right="105"/>
        <w:jc w:val="both"/>
        <w:rPr>
          <w:lang w:val="ru-RU"/>
        </w:rPr>
      </w:pPr>
      <w:r w:rsidRPr="00F33938">
        <w:rPr>
          <w:lang w:val="ru-RU"/>
        </w:rPr>
        <w:lastRenderedPageBreak/>
        <w:t xml:space="preserve">пользования. Графы </w:t>
      </w:r>
      <w:hyperlink w:anchor="_bookmark58" w:history="1">
        <w:r w:rsidRPr="00F33938">
          <w:rPr>
            <w:color w:val="0000FF"/>
            <w:lang w:val="ru-RU"/>
          </w:rPr>
          <w:t>подраздела 16.2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отношении каждого вида технологического и инженерного оборудования. Графы </w:t>
      </w:r>
      <w:hyperlink w:anchor="_bookmark59" w:history="1">
        <w:r w:rsidRPr="00F33938">
          <w:rPr>
            <w:color w:val="0000FF"/>
            <w:lang w:val="ru-RU"/>
          </w:rPr>
          <w:t>подраздела 16.3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6A646D" w:rsidRPr="00F33938" w:rsidRDefault="00F33938">
      <w:pPr>
        <w:pStyle w:val="a3"/>
        <w:ind w:left="102" w:right="109" w:firstLine="539"/>
        <w:jc w:val="both"/>
        <w:rPr>
          <w:lang w:val="ru-RU"/>
        </w:rPr>
      </w:pPr>
      <w:bookmarkStart w:id="139" w:name="_bookmark138"/>
      <w:bookmarkEnd w:id="139"/>
      <w:r w:rsidRPr="00F33938">
        <w:rPr>
          <w:lang w:val="ru-RU"/>
        </w:rPr>
        <w:t xml:space="preserve">&lt;61&gt; Графы </w:t>
      </w:r>
      <w:hyperlink w:anchor="_bookmark60" w:history="1">
        <w:r w:rsidRPr="00F33938">
          <w:rPr>
            <w:color w:val="0000FF"/>
            <w:lang w:val="ru-RU"/>
          </w:rPr>
          <w:t>подраздела 17.1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140" w:name="_bookmark139"/>
      <w:bookmarkEnd w:id="140"/>
      <w:r w:rsidRPr="00F33938">
        <w:rPr>
          <w:lang w:val="ru-RU"/>
        </w:rPr>
        <w:t xml:space="preserve">&lt;62&gt; Графы </w:t>
      </w:r>
      <w:hyperlink w:anchor="_bookmark61" w:history="1">
        <w:r w:rsidRPr="00F33938">
          <w:rPr>
            <w:color w:val="0000FF"/>
            <w:lang w:val="ru-RU"/>
          </w:rPr>
          <w:t>подраздела 19.1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не заполняются, если застройщик выбрал способ привлечения денежных средств граждан - эскроу-счета.</w:t>
      </w:r>
    </w:p>
    <w:p w:rsidR="006A646D" w:rsidRPr="00F33938" w:rsidRDefault="00F33938">
      <w:pPr>
        <w:pStyle w:val="a3"/>
        <w:spacing w:line="267" w:lineRule="exact"/>
        <w:ind w:left="641"/>
        <w:rPr>
          <w:lang w:val="ru-RU"/>
        </w:rPr>
      </w:pPr>
      <w:bookmarkStart w:id="141" w:name="_bookmark140"/>
      <w:bookmarkEnd w:id="141"/>
      <w:r w:rsidRPr="00F33938">
        <w:rPr>
          <w:lang w:val="ru-RU"/>
        </w:rPr>
        <w:t>&lt;63&gt; Возможные значения: страхование; поручительство.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42" w:name="_bookmark141"/>
      <w:bookmarkEnd w:id="142"/>
      <w:r w:rsidRPr="00F33938">
        <w:rPr>
          <w:lang w:val="ru-RU"/>
        </w:rPr>
        <w:t xml:space="preserve">&lt;64&gt; В </w:t>
      </w:r>
      <w:hyperlink w:anchor="_bookmark62" w:history="1">
        <w:r w:rsidRPr="00F33938">
          <w:rPr>
            <w:color w:val="0000FF"/>
            <w:lang w:val="ru-RU"/>
          </w:rPr>
          <w:t>графе 19.1.2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указываются кадастровые номера каждого из земельных участков, указанных в </w:t>
      </w:r>
      <w:hyperlink w:anchor="_bookmark52" w:history="1">
        <w:r w:rsidRPr="00F33938">
          <w:rPr>
            <w:color w:val="0000FF"/>
            <w:lang w:val="ru-RU"/>
          </w:rPr>
          <w:t>графе 12.3</w:t>
        </w:r>
        <w:r w:rsidRPr="00F33938">
          <w:rPr>
            <w:lang w:val="ru-RU"/>
          </w:rPr>
          <w:t>,</w:t>
        </w:r>
      </w:hyperlink>
      <w:r w:rsidRPr="00F33938">
        <w:rPr>
          <w:lang w:val="ru-RU"/>
        </w:rPr>
        <w:t xml:space="preserve"> находящихся в залоге у участников долевого строительства.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43" w:name="_bookmark142"/>
      <w:bookmarkEnd w:id="143"/>
      <w:r w:rsidRPr="00F33938">
        <w:rPr>
          <w:lang w:val="ru-RU"/>
        </w:rPr>
        <w:t xml:space="preserve">&lt;65&gt; Графы </w:t>
      </w:r>
      <w:hyperlink w:anchor="_bookmark63" w:history="1">
        <w:r w:rsidRPr="00F33938">
          <w:rPr>
            <w:color w:val="0000FF"/>
            <w:lang w:val="ru-RU"/>
          </w:rPr>
          <w:t>подраздела 19.2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заполняются, если застройщик выбрал способ привлечения денежных средств граждан - эскроу-счета.</w:t>
      </w:r>
    </w:p>
    <w:p w:rsidR="006A646D" w:rsidRPr="00F33938" w:rsidRDefault="00F33938">
      <w:pPr>
        <w:pStyle w:val="a3"/>
        <w:spacing w:before="1"/>
        <w:ind w:left="102" w:right="108" w:firstLine="539"/>
        <w:jc w:val="both"/>
        <w:rPr>
          <w:lang w:val="ru-RU"/>
        </w:rPr>
      </w:pPr>
      <w:bookmarkStart w:id="144" w:name="_bookmark143"/>
      <w:bookmarkEnd w:id="144"/>
      <w:r w:rsidRPr="00F33938">
        <w:rPr>
          <w:lang w:val="ru-RU"/>
        </w:rPr>
        <w:t xml:space="preserve">&lt;66&gt; В </w:t>
      </w:r>
      <w:hyperlink w:anchor="_bookmark64" w:history="1">
        <w:r w:rsidRPr="00F33938">
          <w:rPr>
            <w:color w:val="0000FF"/>
            <w:lang w:val="ru-RU"/>
          </w:rPr>
          <w:t>графе 20.1.1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6A646D" w:rsidRPr="00F33938" w:rsidRDefault="00F33938">
      <w:pPr>
        <w:pStyle w:val="a3"/>
        <w:ind w:left="102" w:right="108" w:firstLine="539"/>
        <w:jc w:val="both"/>
        <w:rPr>
          <w:lang w:val="ru-RU"/>
        </w:rPr>
      </w:pPr>
      <w:bookmarkStart w:id="145" w:name="_bookmark144"/>
      <w:bookmarkEnd w:id="145"/>
      <w:r w:rsidRPr="00F33938">
        <w:rPr>
          <w:lang w:val="ru-RU"/>
        </w:rPr>
        <w:t xml:space="preserve">&lt;67&gt; В </w:t>
      </w:r>
      <w:hyperlink w:anchor="_bookmark65" w:history="1">
        <w:r w:rsidRPr="00F33938">
          <w:rPr>
            <w:color w:val="0000FF"/>
            <w:lang w:val="ru-RU"/>
          </w:rPr>
          <w:t>графе 20.1.7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указываются кадастровые номера каждого из земельных участков, указанных в </w:t>
      </w:r>
      <w:hyperlink w:anchor="_bookmark52" w:history="1">
        <w:r w:rsidRPr="00F33938">
          <w:rPr>
            <w:color w:val="0000FF"/>
            <w:lang w:val="ru-RU"/>
          </w:rPr>
          <w:t>графе 12.3</w:t>
        </w:r>
      </w:hyperlink>
      <w:r w:rsidRPr="00F33938">
        <w:rPr>
          <w:lang w:val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6A646D" w:rsidRPr="00F33938" w:rsidRDefault="00F33938">
      <w:pPr>
        <w:pStyle w:val="a3"/>
        <w:ind w:left="102" w:right="105" w:firstLine="539"/>
        <w:jc w:val="both"/>
        <w:rPr>
          <w:lang w:val="ru-RU"/>
        </w:rPr>
      </w:pPr>
      <w:bookmarkStart w:id="146" w:name="_bookmark145"/>
      <w:bookmarkEnd w:id="146"/>
      <w:r w:rsidRPr="00F33938">
        <w:rPr>
          <w:lang w:val="ru-RU"/>
        </w:rPr>
        <w:t xml:space="preserve">&lt;68&gt; Графы </w:t>
      </w:r>
      <w:hyperlink w:anchor="_bookmark66" w:history="1">
        <w:r w:rsidRPr="00F33938">
          <w:rPr>
            <w:color w:val="0000FF"/>
            <w:lang w:val="ru-RU"/>
          </w:rPr>
          <w:t>раздела 21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6">
        <w:r w:rsidRPr="00F33938">
          <w:rPr>
            <w:color w:val="0000FF"/>
            <w:lang w:val="ru-RU"/>
          </w:rPr>
          <w:t>частью 2 статьи 19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Федерального закона от 30 декабря 2004 г. </w:t>
      </w:r>
      <w:r>
        <w:t>N</w:t>
      </w:r>
      <w:r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6A646D" w:rsidRPr="00F33938" w:rsidRDefault="00F33938">
      <w:pPr>
        <w:pStyle w:val="a3"/>
        <w:spacing w:line="267" w:lineRule="exact"/>
        <w:ind w:left="641"/>
        <w:rPr>
          <w:lang w:val="ru-RU"/>
        </w:rPr>
      </w:pPr>
      <w:bookmarkStart w:id="147" w:name="_bookmark146"/>
      <w:bookmarkEnd w:id="147"/>
      <w:r w:rsidRPr="00F33938">
        <w:rPr>
          <w:lang w:val="ru-RU"/>
        </w:rPr>
        <w:t>&lt;69&gt; Возможные значения: да; нет.</w:t>
      </w:r>
    </w:p>
    <w:p w:rsidR="006A646D" w:rsidRPr="00F33938" w:rsidRDefault="00F33938">
      <w:pPr>
        <w:pStyle w:val="a3"/>
        <w:spacing w:line="267" w:lineRule="exact"/>
        <w:ind w:left="641"/>
        <w:rPr>
          <w:lang w:val="ru-RU"/>
        </w:rPr>
      </w:pPr>
      <w:bookmarkStart w:id="148" w:name="_bookmark147"/>
      <w:bookmarkEnd w:id="148"/>
      <w:r w:rsidRPr="00F33938">
        <w:rPr>
          <w:lang w:val="ru-RU"/>
        </w:rPr>
        <w:t xml:space="preserve">&lt;70&gt; Заполняется в случае, если значение </w:t>
      </w:r>
      <w:hyperlink w:anchor="_bookmark67" w:history="1">
        <w:r w:rsidRPr="00F33938">
          <w:rPr>
            <w:color w:val="0000FF"/>
            <w:lang w:val="ru-RU"/>
          </w:rPr>
          <w:t>графы 21.1.1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"да".</w:t>
      </w:r>
    </w:p>
    <w:p w:rsidR="006A646D" w:rsidRPr="00F33938" w:rsidRDefault="00F33938">
      <w:pPr>
        <w:pStyle w:val="a3"/>
        <w:ind w:left="102" w:right="103" w:firstLine="539"/>
        <w:jc w:val="both"/>
        <w:rPr>
          <w:lang w:val="ru-RU"/>
        </w:rPr>
      </w:pPr>
      <w:bookmarkStart w:id="149" w:name="_bookmark148"/>
      <w:bookmarkEnd w:id="149"/>
      <w:r w:rsidRPr="00F33938">
        <w:rPr>
          <w:lang w:val="ru-RU"/>
        </w:rPr>
        <w:t xml:space="preserve">&lt;71&gt; Графы </w:t>
      </w:r>
      <w:hyperlink w:anchor="_bookmark68" w:history="1">
        <w:r w:rsidRPr="00F33938">
          <w:rPr>
            <w:color w:val="0000FF"/>
            <w:lang w:val="ru-RU"/>
          </w:rPr>
          <w:t>раздела 22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7">
        <w:r w:rsidRPr="00F33938">
          <w:rPr>
            <w:color w:val="0000FF"/>
            <w:lang w:val="ru-RU"/>
          </w:rPr>
          <w:t>частью 2 статьи 19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Федерального закона от 30 декабря 2004 г. </w:t>
      </w:r>
      <w:r>
        <w:t>N</w:t>
      </w:r>
      <w:r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150" w:name="_bookmark149"/>
      <w:bookmarkEnd w:id="150"/>
      <w:r w:rsidRPr="00F33938">
        <w:rPr>
          <w:lang w:val="ru-RU"/>
        </w:rPr>
        <w:t xml:space="preserve">&lt;72&gt; </w:t>
      </w:r>
      <w:hyperlink w:anchor="_bookmark69" w:history="1">
        <w:r w:rsidRPr="00F33938">
          <w:rPr>
            <w:color w:val="0000FF"/>
            <w:lang w:val="ru-RU"/>
          </w:rPr>
          <w:t>Графа 22.1.1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67" w:history="1">
        <w:r w:rsidRPr="00F33938">
          <w:rPr>
            <w:color w:val="0000FF"/>
            <w:lang w:val="ru-RU"/>
          </w:rPr>
          <w:t>графе 21.1.1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"нет". </w:t>
      </w:r>
      <w:hyperlink w:anchor="_bookmark70" w:history="1">
        <w:r w:rsidRPr="00F33938">
          <w:rPr>
            <w:color w:val="0000FF"/>
            <w:lang w:val="ru-RU"/>
          </w:rPr>
          <w:t>Графа 22.1.2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67" w:history="1">
        <w:r w:rsidRPr="00F33938">
          <w:rPr>
            <w:color w:val="0000FF"/>
            <w:lang w:val="ru-RU"/>
          </w:rPr>
          <w:t>графе 21.1.1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указано значение "да".</w:t>
      </w:r>
    </w:p>
    <w:p w:rsidR="006A646D" w:rsidRPr="00F33938" w:rsidRDefault="00F33938">
      <w:pPr>
        <w:pStyle w:val="a3"/>
        <w:ind w:left="102" w:right="104" w:firstLine="539"/>
        <w:jc w:val="both"/>
        <w:rPr>
          <w:lang w:val="ru-RU"/>
        </w:rPr>
      </w:pPr>
      <w:bookmarkStart w:id="151" w:name="_bookmark150"/>
      <w:bookmarkEnd w:id="151"/>
      <w:r w:rsidRPr="00F33938">
        <w:rPr>
          <w:lang w:val="ru-RU"/>
        </w:rPr>
        <w:t xml:space="preserve">&lt;73&gt; В графе </w:t>
      </w:r>
      <w:hyperlink w:anchor="_bookmark69" w:history="1">
        <w:r w:rsidRPr="00F33938">
          <w:rPr>
            <w:color w:val="0000FF"/>
            <w:lang w:val="ru-RU"/>
          </w:rPr>
          <w:t>22.1.1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</w:t>
      </w:r>
      <w:r w:rsidRPr="00F33938">
        <w:rPr>
          <w:spacing w:val="-8"/>
          <w:lang w:val="ru-RU"/>
        </w:rPr>
        <w:t xml:space="preserve"> </w:t>
      </w:r>
      <w:r w:rsidRPr="00F33938">
        <w:rPr>
          <w:lang w:val="ru-RU"/>
        </w:rPr>
        <w:t>эксплуатацию.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52" w:name="_bookmark151"/>
      <w:bookmarkEnd w:id="152"/>
      <w:r w:rsidRPr="00F33938">
        <w:rPr>
          <w:lang w:val="ru-RU"/>
        </w:rPr>
        <w:t xml:space="preserve">&lt;74&gt; В </w:t>
      </w:r>
      <w:hyperlink w:anchor="_bookmark70" w:history="1">
        <w:r w:rsidRPr="00F33938">
          <w:rPr>
            <w:color w:val="0000FF"/>
            <w:lang w:val="ru-RU"/>
          </w:rPr>
          <w:t>графе 22.1.2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</w:t>
      </w:r>
      <w:r w:rsidRPr="00F33938">
        <w:rPr>
          <w:spacing w:val="-17"/>
          <w:lang w:val="ru-RU"/>
        </w:rPr>
        <w:t xml:space="preserve"> </w:t>
      </w:r>
      <w:r w:rsidRPr="00F33938">
        <w:rPr>
          <w:lang w:val="ru-RU"/>
        </w:rPr>
        <w:t>эксплуатацию.</w:t>
      </w:r>
    </w:p>
    <w:p w:rsidR="006A646D" w:rsidRPr="00F33938" w:rsidRDefault="00F33938">
      <w:pPr>
        <w:pStyle w:val="a3"/>
        <w:ind w:left="102" w:right="107" w:firstLine="539"/>
        <w:jc w:val="both"/>
        <w:rPr>
          <w:lang w:val="ru-RU"/>
        </w:rPr>
      </w:pPr>
      <w:bookmarkStart w:id="153" w:name="_bookmark152"/>
      <w:bookmarkEnd w:id="153"/>
      <w:r w:rsidRPr="00F33938">
        <w:rPr>
          <w:lang w:val="ru-RU"/>
        </w:rPr>
        <w:t xml:space="preserve">&lt;75&gt; Графы </w:t>
      </w:r>
      <w:hyperlink w:anchor="_bookmark71" w:history="1">
        <w:r w:rsidRPr="00F33938">
          <w:rPr>
            <w:color w:val="0000FF"/>
            <w:lang w:val="ru-RU"/>
          </w:rPr>
          <w:t>раздела 23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заполняются в проектных декларациях, направляемых застройщиком </w:t>
      </w:r>
      <w:r w:rsidRPr="00F33938">
        <w:rPr>
          <w:lang w:val="ru-RU"/>
        </w:rPr>
        <w:lastRenderedPageBreak/>
        <w:t xml:space="preserve">в    орган    исполнительной    власти    субъекта    Российской    </w:t>
      </w:r>
      <w:proofErr w:type="gramStart"/>
      <w:r w:rsidRPr="00F33938">
        <w:rPr>
          <w:lang w:val="ru-RU"/>
        </w:rPr>
        <w:t xml:space="preserve">Федерации,   </w:t>
      </w:r>
      <w:proofErr w:type="gramEnd"/>
      <w:r w:rsidRPr="00F33938">
        <w:rPr>
          <w:lang w:val="ru-RU"/>
        </w:rPr>
        <w:t xml:space="preserve"> уполномоченный    на</w:t>
      </w:r>
    </w:p>
    <w:p w:rsidR="006A646D" w:rsidRPr="00F33938" w:rsidRDefault="006A646D">
      <w:pPr>
        <w:jc w:val="both"/>
        <w:rPr>
          <w:lang w:val="ru-RU"/>
        </w:rPr>
        <w:sectPr w:rsidR="006A646D" w:rsidRPr="00F33938">
          <w:pgSz w:w="11910" w:h="16840"/>
          <w:pgMar w:top="1080" w:right="740" w:bottom="280" w:left="1600" w:header="720" w:footer="720" w:gutter="0"/>
          <w:cols w:space="720"/>
        </w:sectPr>
      </w:pPr>
    </w:p>
    <w:p w:rsidR="006A646D" w:rsidRPr="00F33938" w:rsidRDefault="00F33938">
      <w:pPr>
        <w:pStyle w:val="a3"/>
        <w:spacing w:before="31"/>
        <w:ind w:left="142" w:right="145"/>
        <w:jc w:val="both"/>
        <w:rPr>
          <w:lang w:val="ru-RU"/>
        </w:rPr>
      </w:pPr>
      <w:r w:rsidRPr="00F33938">
        <w:rPr>
          <w:lang w:val="ru-RU"/>
        </w:rPr>
        <w:lastRenderedPageBreak/>
        <w:t xml:space="preserve">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8">
        <w:r w:rsidRPr="00F33938">
          <w:rPr>
            <w:color w:val="0000FF"/>
            <w:lang w:val="ru-RU"/>
          </w:rPr>
          <w:t>частью 2 статьи 19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Федерального закона от 30 декабря 2004 г. </w:t>
      </w:r>
      <w:r>
        <w:t>N</w:t>
      </w:r>
      <w:r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6A646D" w:rsidRPr="00F33938" w:rsidRDefault="00F33938">
      <w:pPr>
        <w:pStyle w:val="a3"/>
        <w:ind w:left="142" w:right="148" w:firstLine="539"/>
        <w:rPr>
          <w:lang w:val="ru-RU"/>
        </w:rPr>
      </w:pPr>
      <w:bookmarkStart w:id="154" w:name="_bookmark153"/>
      <w:bookmarkEnd w:id="154"/>
      <w:r w:rsidRPr="00F33938">
        <w:rPr>
          <w:lang w:val="ru-RU"/>
        </w:rPr>
        <w:t xml:space="preserve">&lt;76&gt; </w:t>
      </w:r>
      <w:hyperlink w:anchor="_bookmark72" w:history="1">
        <w:r w:rsidRPr="00F33938">
          <w:rPr>
            <w:color w:val="0000FF"/>
            <w:lang w:val="ru-RU"/>
          </w:rPr>
          <w:t>Графа 23.1.1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67" w:history="1">
        <w:r w:rsidRPr="00F33938">
          <w:rPr>
            <w:color w:val="0000FF"/>
            <w:lang w:val="ru-RU"/>
          </w:rPr>
          <w:t>графе 21.1.1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указано значение "нет". </w:t>
      </w:r>
      <w:hyperlink w:anchor="_bookmark73" w:history="1">
        <w:r w:rsidRPr="00F33938">
          <w:rPr>
            <w:color w:val="0000FF"/>
            <w:lang w:val="ru-RU"/>
          </w:rPr>
          <w:t>Графа 23.1.2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заполняется, если в </w:t>
      </w:r>
      <w:hyperlink w:anchor="_bookmark67" w:history="1">
        <w:r w:rsidRPr="00F33938">
          <w:rPr>
            <w:color w:val="0000FF"/>
            <w:lang w:val="ru-RU"/>
          </w:rPr>
          <w:t>графе 21.1.1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>указано значение "да".</w:t>
      </w:r>
    </w:p>
    <w:p w:rsidR="006A646D" w:rsidRPr="00F33938" w:rsidRDefault="002C5B3E">
      <w:pPr>
        <w:pStyle w:val="a3"/>
        <w:ind w:left="681" w:right="14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239395</wp:posOffset>
                </wp:positionV>
                <wp:extent cx="5977890" cy="0"/>
                <wp:effectExtent l="5080" t="10795" r="825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F736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85pt" to="55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kB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bookmarkStart w:id="155" w:name="_bookmark154"/>
      <w:bookmarkEnd w:id="155"/>
      <w:r w:rsidR="00F33938" w:rsidRPr="00F33938">
        <w:rPr>
          <w:lang w:val="ru-RU"/>
        </w:rPr>
        <w:t xml:space="preserve">&lt;77&gt; </w:t>
      </w:r>
      <w:hyperlink w:anchor="_bookmark75" w:history="1">
        <w:r w:rsidR="00F33938" w:rsidRPr="00F33938">
          <w:rPr>
            <w:color w:val="0000FF"/>
            <w:lang w:val="ru-RU"/>
          </w:rPr>
          <w:t>Графы 24.1.4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- </w:t>
      </w:r>
      <w:hyperlink w:anchor="_bookmark76" w:history="1">
        <w:r w:rsidR="00F33938" w:rsidRPr="00F33938">
          <w:rPr>
            <w:color w:val="0000FF"/>
            <w:lang w:val="ru-RU"/>
          </w:rPr>
          <w:t>24.1.7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 xml:space="preserve">заполняются в случае, если в </w:t>
      </w:r>
      <w:hyperlink w:anchor="_bookmark74" w:history="1">
        <w:r w:rsidR="00F33938" w:rsidRPr="00F33938">
          <w:rPr>
            <w:color w:val="0000FF"/>
            <w:lang w:val="ru-RU"/>
          </w:rPr>
          <w:t>графе 24.1.1</w:t>
        </w:r>
      </w:hyperlink>
      <w:r w:rsidR="00F33938" w:rsidRPr="00F33938">
        <w:rPr>
          <w:color w:val="0000FF"/>
          <w:lang w:val="ru-RU"/>
        </w:rPr>
        <w:t xml:space="preserve"> </w:t>
      </w:r>
      <w:r w:rsidR="00F33938" w:rsidRPr="00F33938">
        <w:rPr>
          <w:lang w:val="ru-RU"/>
        </w:rPr>
        <w:t>указано значение "да".</w:t>
      </w:r>
    </w:p>
    <w:p w:rsidR="006A646D" w:rsidRPr="00F33938" w:rsidRDefault="00F33938">
      <w:pPr>
        <w:pStyle w:val="a3"/>
        <w:spacing w:before="92"/>
        <w:ind w:left="681" w:right="148"/>
        <w:rPr>
          <w:lang w:val="ru-RU"/>
        </w:rPr>
      </w:pPr>
      <w:r w:rsidRPr="00F33938">
        <w:rPr>
          <w:color w:val="092566"/>
          <w:lang w:val="ru-RU"/>
        </w:rPr>
        <w:t>КонсультантПлюс: примечание.</w:t>
      </w:r>
    </w:p>
    <w:p w:rsidR="006A646D" w:rsidRPr="00F33938" w:rsidRDefault="002C5B3E">
      <w:pPr>
        <w:pStyle w:val="a3"/>
        <w:ind w:left="142" w:right="148" w:firstLine="53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412115</wp:posOffset>
                </wp:positionV>
                <wp:extent cx="5977890" cy="0"/>
                <wp:effectExtent l="5080" t="12700" r="825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A503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2.45pt" to="554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CI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F33938" w:rsidRPr="00F33938">
        <w:rPr>
          <w:color w:val="092566"/>
          <w:lang w:val="ru-RU"/>
        </w:rPr>
        <w:t>В официальном тексте документа, видимо, допущена опечатка: имеется в виду графа 24.1.8, а не графа 24.1.9.</w:t>
      </w:r>
    </w:p>
    <w:p w:rsidR="006A646D" w:rsidRPr="00F33938" w:rsidRDefault="00F33938">
      <w:pPr>
        <w:pStyle w:val="a3"/>
        <w:spacing w:before="93"/>
        <w:ind w:left="142" w:right="145" w:firstLine="539"/>
        <w:jc w:val="both"/>
        <w:rPr>
          <w:lang w:val="ru-RU"/>
        </w:rPr>
      </w:pPr>
      <w:bookmarkStart w:id="156" w:name="_bookmark155"/>
      <w:bookmarkEnd w:id="156"/>
      <w:r w:rsidRPr="00F33938">
        <w:rPr>
          <w:lang w:val="ru-RU"/>
        </w:rPr>
        <w:t xml:space="preserve">&lt;78&gt; </w:t>
      </w:r>
      <w:hyperlink w:anchor="_bookmark77" w:history="1">
        <w:r w:rsidRPr="00F33938">
          <w:rPr>
            <w:color w:val="0000FF"/>
            <w:lang w:val="ru-RU"/>
          </w:rPr>
          <w:t>Графа 24.1.9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9">
        <w:r w:rsidRPr="00F33938">
          <w:rPr>
            <w:color w:val="0000FF"/>
            <w:lang w:val="ru-RU"/>
          </w:rPr>
          <w:t>пунктах 8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- </w:t>
      </w:r>
      <w:hyperlink r:id="rId30">
        <w:r w:rsidRPr="00F33938">
          <w:rPr>
            <w:color w:val="0000FF"/>
            <w:lang w:val="ru-RU"/>
          </w:rPr>
          <w:t>10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и </w:t>
      </w:r>
      <w:hyperlink r:id="rId31">
        <w:r w:rsidRPr="00F33938">
          <w:rPr>
            <w:color w:val="0000FF"/>
            <w:lang w:val="ru-RU"/>
          </w:rPr>
          <w:t>12 части 1 статьи 18</w:t>
        </w:r>
      </w:hyperlink>
      <w:r w:rsidRPr="00F33938">
        <w:rPr>
          <w:color w:val="0000FF"/>
          <w:lang w:val="ru-RU"/>
        </w:rPr>
        <w:t xml:space="preserve"> </w:t>
      </w:r>
      <w:r w:rsidRPr="00F33938">
        <w:rPr>
          <w:lang w:val="ru-RU"/>
        </w:rPr>
        <w:t xml:space="preserve">Федерального закона от 30 декабря 2004 г. </w:t>
      </w:r>
      <w:r>
        <w:t>N</w:t>
      </w:r>
      <w:r w:rsidRPr="00F33938">
        <w:rPr>
          <w:lang w:val="ru-RU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r w:rsidRPr="00F33938">
        <w:rPr>
          <w:spacing w:val="-11"/>
          <w:lang w:val="ru-RU"/>
        </w:rPr>
        <w:t xml:space="preserve"> </w:t>
      </w:r>
      <w:r w:rsidRPr="00F33938">
        <w:rPr>
          <w:lang w:val="ru-RU"/>
        </w:rPr>
        <w:t>Федерации".</w:t>
      </w:r>
    </w:p>
    <w:p w:rsidR="006A646D" w:rsidRPr="00F33938" w:rsidRDefault="00F33938">
      <w:pPr>
        <w:pStyle w:val="a3"/>
        <w:ind w:left="681" w:right="148"/>
        <w:rPr>
          <w:lang w:val="ru-RU"/>
        </w:rPr>
      </w:pPr>
      <w:bookmarkStart w:id="157" w:name="_bookmark156"/>
      <w:bookmarkEnd w:id="157"/>
      <w:r w:rsidRPr="00F33938">
        <w:rPr>
          <w:lang w:val="ru-RU"/>
        </w:rPr>
        <w:t>&lt;79&gt; Возможные значения: здание; строение, сооружение, помещение.</w:t>
      </w:r>
    </w:p>
    <w:p w:rsidR="006A646D" w:rsidRPr="00F33938" w:rsidRDefault="006A646D">
      <w:pPr>
        <w:pStyle w:val="a3"/>
        <w:rPr>
          <w:sz w:val="20"/>
          <w:lang w:val="ru-RU"/>
        </w:rPr>
      </w:pPr>
    </w:p>
    <w:p w:rsidR="006A646D" w:rsidRDefault="002C5B3E">
      <w:pPr>
        <w:pStyle w:val="a3"/>
        <w:spacing w:before="4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257175</wp:posOffset>
                </wp:positionV>
                <wp:extent cx="5977890" cy="0"/>
                <wp:effectExtent l="5080" t="8255" r="825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CA30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0.25pt" to="554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JH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sectPr w:rsidR="006A646D">
      <w:pgSz w:w="11910" w:h="16840"/>
      <w:pgMar w:top="1080" w:right="7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A8" w:rsidRDefault="00C870A8" w:rsidP="008D0D4D">
      <w:r>
        <w:separator/>
      </w:r>
    </w:p>
  </w:endnote>
  <w:endnote w:type="continuationSeparator" w:id="0">
    <w:p w:rsidR="00C870A8" w:rsidRDefault="00C870A8" w:rsidP="008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007817"/>
      <w:docPartObj>
        <w:docPartGallery w:val="Page Numbers (Bottom of Page)"/>
        <w:docPartUnique/>
      </w:docPartObj>
    </w:sdtPr>
    <w:sdtContent>
      <w:p w:rsidR="004E7776" w:rsidRDefault="004E77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33" w:rsidRPr="00655933">
          <w:rPr>
            <w:noProof/>
            <w:lang w:val="ru-RU"/>
          </w:rPr>
          <w:t>38</w:t>
        </w:r>
        <w:r>
          <w:fldChar w:fldCharType="end"/>
        </w:r>
      </w:p>
    </w:sdtContent>
  </w:sdt>
  <w:p w:rsidR="004E7776" w:rsidRDefault="004E7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A8" w:rsidRDefault="00C870A8" w:rsidP="008D0D4D">
      <w:r>
        <w:separator/>
      </w:r>
    </w:p>
  </w:footnote>
  <w:footnote w:type="continuationSeparator" w:id="0">
    <w:p w:rsidR="00C870A8" w:rsidRDefault="00C870A8" w:rsidP="008D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D"/>
    <w:rsid w:val="00030349"/>
    <w:rsid w:val="00071C95"/>
    <w:rsid w:val="000833C7"/>
    <w:rsid w:val="00096CAB"/>
    <w:rsid w:val="000C45C9"/>
    <w:rsid w:val="000F35F7"/>
    <w:rsid w:val="00100A44"/>
    <w:rsid w:val="00111F6A"/>
    <w:rsid w:val="00112A3C"/>
    <w:rsid w:val="00112E23"/>
    <w:rsid w:val="00112E90"/>
    <w:rsid w:val="00197E7C"/>
    <w:rsid w:val="00203C11"/>
    <w:rsid w:val="002564AD"/>
    <w:rsid w:val="00285F1E"/>
    <w:rsid w:val="00294E01"/>
    <w:rsid w:val="00296575"/>
    <w:rsid w:val="002B2480"/>
    <w:rsid w:val="002C5B3E"/>
    <w:rsid w:val="002F13E0"/>
    <w:rsid w:val="00316410"/>
    <w:rsid w:val="00322C14"/>
    <w:rsid w:val="0032334B"/>
    <w:rsid w:val="00357F86"/>
    <w:rsid w:val="00380D3F"/>
    <w:rsid w:val="003A06D4"/>
    <w:rsid w:val="003B08BC"/>
    <w:rsid w:val="003C5808"/>
    <w:rsid w:val="003C6254"/>
    <w:rsid w:val="003F2228"/>
    <w:rsid w:val="004159FF"/>
    <w:rsid w:val="00441C06"/>
    <w:rsid w:val="004C293D"/>
    <w:rsid w:val="004D7ADA"/>
    <w:rsid w:val="004E5354"/>
    <w:rsid w:val="004E6543"/>
    <w:rsid w:val="004E7776"/>
    <w:rsid w:val="005066D8"/>
    <w:rsid w:val="00511732"/>
    <w:rsid w:val="00523B33"/>
    <w:rsid w:val="00546E07"/>
    <w:rsid w:val="0057030A"/>
    <w:rsid w:val="005A4F06"/>
    <w:rsid w:val="005D4797"/>
    <w:rsid w:val="0065400A"/>
    <w:rsid w:val="00655933"/>
    <w:rsid w:val="00663D43"/>
    <w:rsid w:val="00691D42"/>
    <w:rsid w:val="006A646D"/>
    <w:rsid w:val="006B1F03"/>
    <w:rsid w:val="006C445A"/>
    <w:rsid w:val="006C5B39"/>
    <w:rsid w:val="006D6D15"/>
    <w:rsid w:val="006E3AD8"/>
    <w:rsid w:val="006F0741"/>
    <w:rsid w:val="006F113C"/>
    <w:rsid w:val="00727CD5"/>
    <w:rsid w:val="00733C38"/>
    <w:rsid w:val="00741957"/>
    <w:rsid w:val="0074772E"/>
    <w:rsid w:val="00754B8F"/>
    <w:rsid w:val="00792D9A"/>
    <w:rsid w:val="00796326"/>
    <w:rsid w:val="00825F03"/>
    <w:rsid w:val="0083644E"/>
    <w:rsid w:val="008371E8"/>
    <w:rsid w:val="008543F9"/>
    <w:rsid w:val="00890C17"/>
    <w:rsid w:val="008D0D4D"/>
    <w:rsid w:val="00906A23"/>
    <w:rsid w:val="009106C5"/>
    <w:rsid w:val="00914FD0"/>
    <w:rsid w:val="00940BBD"/>
    <w:rsid w:val="00953C2B"/>
    <w:rsid w:val="00994EF6"/>
    <w:rsid w:val="009B662B"/>
    <w:rsid w:val="009C59F5"/>
    <w:rsid w:val="00A11E9B"/>
    <w:rsid w:val="00A30765"/>
    <w:rsid w:val="00A74E1E"/>
    <w:rsid w:val="00AE421F"/>
    <w:rsid w:val="00B13A91"/>
    <w:rsid w:val="00B16B26"/>
    <w:rsid w:val="00B17188"/>
    <w:rsid w:val="00B2174B"/>
    <w:rsid w:val="00B60663"/>
    <w:rsid w:val="00B635E4"/>
    <w:rsid w:val="00B72EFF"/>
    <w:rsid w:val="00BA0DE7"/>
    <w:rsid w:val="00BA2E16"/>
    <w:rsid w:val="00BE017C"/>
    <w:rsid w:val="00BF0860"/>
    <w:rsid w:val="00BF59E4"/>
    <w:rsid w:val="00C36677"/>
    <w:rsid w:val="00C6766E"/>
    <w:rsid w:val="00C706D7"/>
    <w:rsid w:val="00C77221"/>
    <w:rsid w:val="00C870A8"/>
    <w:rsid w:val="00C929F7"/>
    <w:rsid w:val="00CA1EDE"/>
    <w:rsid w:val="00CB7B08"/>
    <w:rsid w:val="00CD1180"/>
    <w:rsid w:val="00CF454F"/>
    <w:rsid w:val="00D0247A"/>
    <w:rsid w:val="00D16719"/>
    <w:rsid w:val="00D208BA"/>
    <w:rsid w:val="00D22B2C"/>
    <w:rsid w:val="00D31B66"/>
    <w:rsid w:val="00D94316"/>
    <w:rsid w:val="00D971A0"/>
    <w:rsid w:val="00E111E8"/>
    <w:rsid w:val="00E72451"/>
    <w:rsid w:val="00EB0912"/>
    <w:rsid w:val="00EB57DD"/>
    <w:rsid w:val="00ED385F"/>
    <w:rsid w:val="00F3373A"/>
    <w:rsid w:val="00F33938"/>
    <w:rsid w:val="00F625C9"/>
    <w:rsid w:val="00F6781B"/>
    <w:rsid w:val="00F81159"/>
    <w:rsid w:val="00F84FB3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813F-4EEF-498E-998B-6347380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0"/>
      <w:ind w:left="57"/>
    </w:pPr>
  </w:style>
  <w:style w:type="table" w:styleId="a5">
    <w:name w:val="Table Grid"/>
    <w:basedOn w:val="a1"/>
    <w:uiPriority w:val="59"/>
    <w:rsid w:val="003B08B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D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D4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0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D4D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D0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D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%3D498213D2B262B54630E831431AA66B20AEC3A86D8D985CF908BC4F9FEA338D93885EE9E458zEg4H" TargetMode="External"/><Relationship Id="rId18" Type="http://schemas.openxmlformats.org/officeDocument/2006/relationships/hyperlink" Target="consultantplus://offline/ref%3D498213D2B262B54630E831431AA66B20ADCBA1678C9B5CF908BC4F9FEAz3g3H" TargetMode="External"/><Relationship Id="rId26" Type="http://schemas.openxmlformats.org/officeDocument/2006/relationships/hyperlink" Target="consultantplus://offline/ref%3D498213D2B262B54630E831431AA66B20AEC3A86D8D985CF908BC4F9FEA338D93885EE9E456zEg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%3D498213D2B262B54630E831431AA66B20ADC4AE668C9C5CF908BC4F9FEA338D93885EE9E75FED8CE0zCg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498213D2B262B54630E831431AA66B20AEC3A86D8D985CF908BC4F9FEA338D93885EE9E458zEg5H" TargetMode="External"/><Relationship Id="rId17" Type="http://schemas.openxmlformats.org/officeDocument/2006/relationships/hyperlink" Target="consultantplus://offline/ref%3D498213D2B262B54630E831431AA66B20AEC3A86D8D985CF908BC4F9FEA338D93885EE9E459zEg4H" TargetMode="External"/><Relationship Id="rId25" Type="http://schemas.openxmlformats.org/officeDocument/2006/relationships/hyperlink" Target="consultantplus://offline/ref%3D498213D2B262B54630E82E561FA66B20ADC4A16A8F9501F300E5439DzEgD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%3D498213D2B262B54630E831431AA66B20AEC3A86D8D985CF908BC4F9FEA338D93885EE9E459zEg4H" TargetMode="External"/><Relationship Id="rId20" Type="http://schemas.openxmlformats.org/officeDocument/2006/relationships/hyperlink" Target="consultantplus://offline/ref%3D498213D2B262B54630E831431AA66B20AEC3A86D8D985CF908BC4F9FEA338D93885EE9E456zEg5H" TargetMode="External"/><Relationship Id="rId29" Type="http://schemas.openxmlformats.org/officeDocument/2006/relationships/hyperlink" Target="consultantplus://offline/ref%3D498213D2B262B54630E831431AA66B20AEC3A86D8D985CF908BC4F9FEA338D93885EE9E459zEg8H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%3D498213D2B262B54630E831431AA66B20AEC3A86D8D985CF908BC4F9FEA338D93885EE9E756zEg8H" TargetMode="External"/><Relationship Id="rId24" Type="http://schemas.openxmlformats.org/officeDocument/2006/relationships/hyperlink" Target="consultantplus://offline/ref%3D498213D2B262B54630E82E561FA66B20ADC4A16A8F9501F300E5439DzEgDH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98213D2B262B54630E831431AA66B20AEC3A86D8D985CF908BC4F9FEA338D93885EE9E459zEgAH" TargetMode="External"/><Relationship Id="rId23" Type="http://schemas.openxmlformats.org/officeDocument/2006/relationships/hyperlink" Target="consultantplus://offline/ref%3D498213D2B262B54630E831431AA66B20AEC3A16A8E9E5CF908BC4F9FEAz3g3H" TargetMode="External"/><Relationship Id="rId28" Type="http://schemas.openxmlformats.org/officeDocument/2006/relationships/hyperlink" Target="consultantplus://offline/ref%3D498213D2B262B54630E831431AA66B20AEC3A86D8D985CF908BC4F9FEA338D93885EE9E456zEg5H" TargetMode="External"/><Relationship Id="rId10" Type="http://schemas.openxmlformats.org/officeDocument/2006/relationships/hyperlink" Target="consultantplus://offline/ref%3D498213D2B262B54630E831431AA66B20AEC3A86D8D985CF908BC4F9FEA338D93885EE9E75DzEgAH" TargetMode="External"/><Relationship Id="rId19" Type="http://schemas.openxmlformats.org/officeDocument/2006/relationships/hyperlink" Target="consultantplus://offline/ref%3D498213D2B262B54630E831431AA66B20AEC3A86D8D985CF908BC4F9FEA338D93885EE9E75FED8DE5zCg2H" TargetMode="External"/><Relationship Id="rId31" Type="http://schemas.openxmlformats.org/officeDocument/2006/relationships/hyperlink" Target="consultantplus://offline/ref%3D498213D2B262B54630E831431AA66B20AEC3A86D8D985CF908BC4F9FEA338D93885EE9E459zEg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%3D498213D2B262B54630E831431AA66B20AEC3A86D8D985CF908BC4F9FEA338D93885EE9E75DzEgAH" TargetMode="External"/><Relationship Id="rId14" Type="http://schemas.openxmlformats.org/officeDocument/2006/relationships/hyperlink" Target="consultantplus://offline/ref%3D498213D2B262B54630E831431AA66B20AEC3A86D8D985CF908BC4F9FEA338D93885EE9E459zEg8H" TargetMode="External"/><Relationship Id="rId22" Type="http://schemas.openxmlformats.org/officeDocument/2006/relationships/hyperlink" Target="consultantplus://offline/ref%3D498213D2B262B54630E831431AA66B20AEC3AA6F83975CF908BC4F9FEAz3g3H" TargetMode="External"/><Relationship Id="rId27" Type="http://schemas.openxmlformats.org/officeDocument/2006/relationships/hyperlink" Target="consultantplus://offline/ref%3D498213D2B262B54630E831431AA66B20AEC3A86D8D985CF908BC4F9FEA338D93885EE9E456zEg5H" TargetMode="External"/><Relationship Id="rId30" Type="http://schemas.openxmlformats.org/officeDocument/2006/relationships/hyperlink" Target="consultantplus://offline/ref%3D498213D2B262B54630E831431AA66B20AEC3A86D8D985CF908BC4F9FEA338D93885EE9E459zEg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14531</Words>
  <Characters>82830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СКС</cp:lastModifiedBy>
  <cp:revision>7</cp:revision>
  <cp:lastPrinted>2017-07-25T13:55:00Z</cp:lastPrinted>
  <dcterms:created xsi:type="dcterms:W3CDTF">2017-08-17T08:43:00Z</dcterms:created>
  <dcterms:modified xsi:type="dcterms:W3CDTF">2017-08-17T10:06:00Z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